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BA6D" w14:textId="71E7B892" w:rsidR="00201DEF" w:rsidRPr="00201DEF" w:rsidRDefault="00201DEF" w:rsidP="00201DE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43A40"/>
          <w:kern w:val="36"/>
          <w:sz w:val="36"/>
          <w:szCs w:val="36"/>
          <w:lang w:eastAsia="pl-PL"/>
          <w14:ligatures w14:val="none"/>
        </w:rPr>
      </w:pPr>
      <w:r w:rsidRPr="00201DEF">
        <w:rPr>
          <w:rFonts w:ascii="Arial" w:eastAsia="Times New Roman" w:hAnsi="Arial" w:cs="Arial"/>
          <w:b/>
          <w:bCs/>
          <w:color w:val="343A40"/>
          <w:kern w:val="36"/>
          <w:sz w:val="36"/>
          <w:szCs w:val="36"/>
          <w:lang w:eastAsia="pl-PL"/>
          <w14:ligatures w14:val="none"/>
        </w:rPr>
        <w:t>"Noc Otwartych Sądów" - 2</w:t>
      </w:r>
      <w:r w:rsidRPr="00B471FC">
        <w:rPr>
          <w:rFonts w:ascii="Arial" w:eastAsia="Times New Roman" w:hAnsi="Arial" w:cs="Arial"/>
          <w:b/>
          <w:bCs/>
          <w:color w:val="343A40"/>
          <w:kern w:val="36"/>
          <w:sz w:val="36"/>
          <w:szCs w:val="36"/>
          <w:lang w:eastAsia="pl-PL"/>
          <w14:ligatures w14:val="none"/>
        </w:rPr>
        <w:t>2</w:t>
      </w:r>
      <w:r w:rsidRPr="00201DEF">
        <w:rPr>
          <w:rFonts w:ascii="Arial" w:eastAsia="Times New Roman" w:hAnsi="Arial" w:cs="Arial"/>
          <w:b/>
          <w:bCs/>
          <w:color w:val="343A40"/>
          <w:kern w:val="36"/>
          <w:sz w:val="36"/>
          <w:szCs w:val="36"/>
          <w:lang w:eastAsia="pl-PL"/>
          <w14:ligatures w14:val="none"/>
        </w:rPr>
        <w:t xml:space="preserve"> maja 202</w:t>
      </w:r>
      <w:r w:rsidRPr="00B471FC">
        <w:rPr>
          <w:rFonts w:ascii="Arial" w:eastAsia="Times New Roman" w:hAnsi="Arial" w:cs="Arial"/>
          <w:b/>
          <w:bCs/>
          <w:color w:val="343A40"/>
          <w:kern w:val="36"/>
          <w:sz w:val="36"/>
          <w:szCs w:val="36"/>
          <w:lang w:eastAsia="pl-PL"/>
          <w14:ligatures w14:val="none"/>
        </w:rPr>
        <w:t>6</w:t>
      </w:r>
      <w:r w:rsidRPr="00201DEF">
        <w:rPr>
          <w:rFonts w:ascii="Arial" w:eastAsia="Times New Roman" w:hAnsi="Arial" w:cs="Arial"/>
          <w:b/>
          <w:bCs/>
          <w:color w:val="343A40"/>
          <w:kern w:val="36"/>
          <w:sz w:val="36"/>
          <w:szCs w:val="36"/>
          <w:lang w:eastAsia="pl-PL"/>
          <w14:ligatures w14:val="none"/>
        </w:rPr>
        <w:t xml:space="preserve"> roku (piątek)</w:t>
      </w:r>
    </w:p>
    <w:p w14:paraId="4356900F" w14:textId="7370220B" w:rsidR="00201DEF" w:rsidRPr="00201DEF" w:rsidRDefault="00201DEF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Sąd Okręgowy w Tarnobrzegu zaprasza na dzień otwarty w ramach akcji "Noc Otwartych Sądów" 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w dniu 2</w:t>
      </w:r>
      <w:r w:rsidRPr="006667CC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2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maja 202</w:t>
      </w:r>
      <w:r w:rsidRPr="006667CC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6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r. od godziny 18</w:t>
      </w:r>
      <w:r w:rsidR="006667CC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: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00 do godziny 21</w:t>
      </w:r>
      <w:r w:rsidR="006667CC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: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00</w:t>
      </w: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  <w:r w:rsidR="00B471FC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w siedzibie Sądu przy ulicy Sienkiewicza 27 w Tarnobrzegu.</w:t>
      </w:r>
    </w:p>
    <w:p w14:paraId="146CC06B" w14:textId="77777777" w:rsidR="00C4718A" w:rsidRPr="00B471FC" w:rsidRDefault="00201DEF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W programie m.in.:</w:t>
      </w:r>
    </w:p>
    <w:p w14:paraId="04F2619E" w14:textId="22BDB3E4" w:rsidR="00C4718A" w:rsidRDefault="00201DEF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Godz. 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18:00 – 18:1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E16C95" w14:textId="633DFD39" w:rsidR="00201DEF" w:rsidRPr="00201DEF" w:rsidRDefault="00C4718A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P</w:t>
      </w:r>
      <w:r w:rsidR="00201DEF"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owitanie uczestników przez Kierownictwo Sądu Okręgowego w Tarnobrzegu </w:t>
      </w:r>
    </w:p>
    <w:p w14:paraId="4C32DEE8" w14:textId="3D05E62E" w:rsidR="007F6B11" w:rsidRDefault="00201DEF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Godz. 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18:1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0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– 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18</w:t>
      </w:r>
      <w:r w:rsidR="00467E62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: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55</w:t>
      </w: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 </w:t>
      </w:r>
      <w:r w:rsidR="007F6B11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oraz </w:t>
      </w:r>
      <w:r w:rsidR="00353C27" w:rsidRPr="00353C27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20:</w:t>
      </w:r>
      <w:r w:rsidR="00BC1D05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30</w:t>
      </w:r>
      <w:r w:rsidR="00353C27" w:rsidRPr="00353C27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– 21:00</w:t>
      </w:r>
    </w:p>
    <w:p w14:paraId="650F87DD" w14:textId="2DD12987" w:rsidR="00201DEF" w:rsidRPr="00201DEF" w:rsidRDefault="001840FE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S</w:t>
      </w:r>
      <w:r w:rsidR="00804448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potkanie </w:t>
      </w:r>
      <w:r w:rsidR="00A160FB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z </w:t>
      </w:r>
      <w:r w:rsidR="00F579AB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historią: </w:t>
      </w:r>
      <w:r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„</w:t>
      </w:r>
      <w:r w:rsidRPr="001840FE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160 lat tarnobrzeskiego Sądownictwa"</w:t>
      </w:r>
      <w:r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, </w:t>
      </w:r>
      <w:r w:rsidR="00201DEF"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prezentacja </w:t>
      </w:r>
      <w:r w:rsidR="00A17B5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historii wymiaru sprawiedliwości w</w:t>
      </w:r>
      <w:r w:rsidR="00467E6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Tarnobrzegu</w:t>
      </w:r>
      <w:r w:rsidR="00201DEF"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, spotkanie z </w:t>
      </w:r>
      <w:r w:rsidR="00E13585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p</w:t>
      </w:r>
      <w:r w:rsidR="00201DEF"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racownikami Sądu (sala konferencyjna parter budynku)</w:t>
      </w:r>
    </w:p>
    <w:p w14:paraId="24208FCD" w14:textId="77777777" w:rsidR="0082694B" w:rsidRDefault="00E13585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Godz. 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18:</w:t>
      </w:r>
      <w:r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15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– 19:</w:t>
      </w:r>
      <w:r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15</w:t>
      </w: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 </w:t>
      </w:r>
    </w:p>
    <w:p w14:paraId="2676505A" w14:textId="1328ED34" w:rsidR="00E13585" w:rsidRDefault="0082694B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A</w:t>
      </w:r>
      <w:r w:rsidR="00E13585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trakcje i zwiedzanie </w:t>
      </w:r>
      <w:r w:rsidR="00A83F96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budynku S</w:t>
      </w:r>
      <w:r w:rsidR="00E13585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ądu dla rodziców z dziećmi -</w:t>
      </w:r>
      <w:r w:rsidR="00A83F96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przybliżenie</w:t>
      </w:r>
      <w:r w:rsidR="00E13585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pracy </w:t>
      </w:r>
      <w:r w:rsidR="00A83F96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Sądu, </w:t>
      </w:r>
      <w:r w:rsidR="00E13585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pracownikó</w:t>
      </w:r>
      <w:r w:rsidR="00A83F96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w</w:t>
      </w:r>
      <w:r w:rsidR="00E13585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  <w:r w:rsidR="00A83F96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Opiniodawczego</w:t>
      </w:r>
      <w:r w:rsidR="00E13585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Zespołu Sądowych Specjalist</w:t>
      </w:r>
      <w:r w:rsidR="00A83F96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ów </w:t>
      </w:r>
    </w:p>
    <w:p w14:paraId="6DC2AEE3" w14:textId="77777777" w:rsidR="006272E4" w:rsidRDefault="00201DEF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Godz. 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18:</w:t>
      </w:r>
      <w:r w:rsidR="00467E62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15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– </w:t>
      </w:r>
      <w:r w:rsidR="00853AC7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20:00</w:t>
      </w: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    </w:t>
      </w:r>
    </w:p>
    <w:p w14:paraId="1FDC0D51" w14:textId="4F0E2C34" w:rsidR="00201DEF" w:rsidRPr="00201DEF" w:rsidRDefault="00201DEF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zwiedzanie budynku Sądu (m.in. pomieszczenia dla osób zatrzymanych, archiwum Ksiąg Wieczystych Sądu Rejonowego w Tarnobrzegu oraz  „Przyjaznego pokoju przesłuchań”)</w:t>
      </w:r>
    </w:p>
    <w:p w14:paraId="5B7EC1F3" w14:textId="6A21868C" w:rsidR="00446A00" w:rsidRDefault="00853AC7" w:rsidP="00853AC7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Godz. 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19</w:t>
      </w:r>
      <w:r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: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00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– </w:t>
      </w:r>
      <w:r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19: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45</w:t>
      </w:r>
      <w:r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oraz </w:t>
      </w:r>
      <w:r w:rsidR="00446A00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19: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45</w:t>
      </w:r>
      <w:r w:rsidR="00446A00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– 20:</w:t>
      </w:r>
      <w:r w:rsidR="004D6818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30</w:t>
      </w:r>
      <w:r w:rsidR="006272E4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75EE534" w14:textId="16F2F147" w:rsidR="006272E4" w:rsidRDefault="006272E4" w:rsidP="00B471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Do wyboru:</w:t>
      </w:r>
    </w:p>
    <w:p w14:paraId="7A4F896C" w14:textId="4FA844CC" w:rsidR="00853AC7" w:rsidRPr="00446A00" w:rsidRDefault="00853AC7" w:rsidP="00B471F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symulacja rozprawy karnej (</w:t>
      </w:r>
      <w:r w:rsidR="008F0A8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I</w:t>
      </w:r>
      <w:r w:rsidR="006272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I piętro budynku -</w:t>
      </w:r>
      <w:r w:rsidR="00B2191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sala rozpraw nr 222)</w:t>
      </w:r>
      <w:r w:rsidR="00446A00"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,</w:t>
      </w:r>
    </w:p>
    <w:p w14:paraId="1D9A3442" w14:textId="2FF673BE" w:rsidR="00446A00" w:rsidRPr="00446A00" w:rsidRDefault="00446A00" w:rsidP="00B471FC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symulacja rozprawy </w:t>
      </w:r>
      <w:r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cywilnej</w:t>
      </w: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(</w:t>
      </w:r>
      <w:r w:rsidR="006272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II piętro budynku -</w:t>
      </w:r>
      <w:r w:rsidR="00B2191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sala rozpraw nr 2</w:t>
      </w:r>
      <w:r w:rsidR="006272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0</w:t>
      </w:r>
      <w:r w:rsidR="006C1511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1</w:t>
      </w: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),</w:t>
      </w:r>
    </w:p>
    <w:p w14:paraId="2F3C826D" w14:textId="1FA0264A" w:rsidR="00446A00" w:rsidRPr="00446A00" w:rsidRDefault="00446A00" w:rsidP="006272E4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symulacja rozprawy </w:t>
      </w:r>
      <w:r w:rsidR="006272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rodzinnej</w:t>
      </w: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(</w:t>
      </w:r>
      <w:r w:rsidR="006272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I piętro budynku - </w:t>
      </w: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sala rozpraw nr </w:t>
      </w:r>
      <w:r w:rsidR="006272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123</w:t>
      </w:r>
      <w:r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),</w:t>
      </w:r>
    </w:p>
    <w:p w14:paraId="2BD4E6CE" w14:textId="4318D7E6" w:rsidR="00201DEF" w:rsidRDefault="00201DEF" w:rsidP="00C471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</w:pP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Dodatkowo</w:t>
      </w:r>
      <w:r w:rsidR="00B471FC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 xml:space="preserve"> w trakcie wydarzenia</w:t>
      </w:r>
      <w:r w:rsidRPr="00201DEF">
        <w:rPr>
          <w:rFonts w:ascii="Arial" w:eastAsia="Times New Roman" w:hAnsi="Arial" w:cs="Arial"/>
          <w:b/>
          <w:bCs/>
          <w:color w:val="343A40"/>
          <w:kern w:val="0"/>
          <w:sz w:val="24"/>
          <w:szCs w:val="24"/>
          <w:lang w:eastAsia="pl-PL"/>
          <w14:ligatures w14:val="none"/>
        </w:rPr>
        <w:t>:</w:t>
      </w:r>
    </w:p>
    <w:p w14:paraId="67EC7D34" w14:textId="4AEE053F" w:rsidR="000A63F2" w:rsidRPr="00F94DE4" w:rsidRDefault="000A63F2" w:rsidP="00F94DE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prezentacja różnego rodzaju umundurowania i wyposażenia funkcjonariuszy przez przedstawicieli Policji w Tarnobrzegu</w:t>
      </w:r>
      <w:r w:rsidR="008F0A8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  <w:r w:rsidR="008F0A82"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(</w:t>
      </w:r>
      <w:r w:rsidR="008F0A8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II piętro budynku)</w:t>
      </w:r>
    </w:p>
    <w:p w14:paraId="73DBCE3D" w14:textId="6DFECF86" w:rsidR="00803C3C" w:rsidRPr="00F94DE4" w:rsidRDefault="00803C3C" w:rsidP="00F94DE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prezentacja laserowego </w:t>
      </w:r>
      <w:r w:rsidR="000A63F2"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systemu strzelania przez żołnierzy Ośrodka Szkolenia Poligonowego Wojsk Lądowych – Dęba w Nowej Dębie</w:t>
      </w:r>
      <w:r w:rsidR="008F0A8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  <w:r w:rsidR="008F0A82"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(</w:t>
      </w:r>
      <w:r w:rsidR="008F0A8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I piętro budynku)</w:t>
      </w:r>
      <w:r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,</w:t>
      </w:r>
    </w:p>
    <w:p w14:paraId="1DFBAEF4" w14:textId="27692E96" w:rsidR="004C5A54" w:rsidRPr="00F94DE4" w:rsidRDefault="004C5A54" w:rsidP="00F94DE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możliwość zapoznania się z informacjami dotyczącymi mediacji w sądzie </w:t>
      </w:r>
      <w:r w:rsidR="00F94DE4"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prezentowanymi przez Centrum Mediacyjne działające przy Okręgowej Radzie Adwokackiej w Rzeszowie</w:t>
      </w:r>
      <w:r w:rsidR="008F0A8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 xml:space="preserve"> </w:t>
      </w:r>
      <w:r w:rsidR="008F0A82" w:rsidRPr="00446A00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(</w:t>
      </w:r>
      <w:r w:rsidR="008F0A82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II piętro budynku),</w:t>
      </w:r>
    </w:p>
    <w:p w14:paraId="21A72602" w14:textId="4434560E" w:rsidR="00201DEF" w:rsidRPr="00F94DE4" w:rsidRDefault="00F94DE4" w:rsidP="00F94DE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</w:pPr>
      <w:r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m</w:t>
      </w:r>
      <w:r w:rsidR="00201DEF" w:rsidRPr="00F94DE4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ożliwość obejrzenia i przymierzenia tóg zawodów prawniczych</w:t>
      </w:r>
      <w:r w:rsidR="00B471FC">
        <w:rPr>
          <w:rFonts w:ascii="Arial" w:eastAsia="Times New Roman" w:hAnsi="Arial" w:cs="Arial"/>
          <w:color w:val="343A40"/>
          <w:kern w:val="0"/>
          <w:sz w:val="24"/>
          <w:szCs w:val="24"/>
          <w:lang w:eastAsia="pl-PL"/>
          <w14:ligatures w14:val="none"/>
        </w:rPr>
        <w:t>.</w:t>
      </w:r>
    </w:p>
    <w:p w14:paraId="57D86C66" w14:textId="77777777" w:rsidR="005B5E0A" w:rsidRDefault="005B5E0A"/>
    <w:sectPr w:rsidR="005B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14461"/>
    <w:multiLevelType w:val="multilevel"/>
    <w:tmpl w:val="ECEA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D039E"/>
    <w:multiLevelType w:val="hybridMultilevel"/>
    <w:tmpl w:val="18189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EF"/>
    <w:rsid w:val="000A63F2"/>
    <w:rsid w:val="001840FE"/>
    <w:rsid w:val="00201DEF"/>
    <w:rsid w:val="00353C27"/>
    <w:rsid w:val="00446A00"/>
    <w:rsid w:val="00467E62"/>
    <w:rsid w:val="004C5A54"/>
    <w:rsid w:val="004D6818"/>
    <w:rsid w:val="0052164B"/>
    <w:rsid w:val="005B5E0A"/>
    <w:rsid w:val="006272E4"/>
    <w:rsid w:val="006667CC"/>
    <w:rsid w:val="006749A4"/>
    <w:rsid w:val="006C1511"/>
    <w:rsid w:val="00764F96"/>
    <w:rsid w:val="007F6B11"/>
    <w:rsid w:val="00803C3C"/>
    <w:rsid w:val="00804448"/>
    <w:rsid w:val="0082694B"/>
    <w:rsid w:val="00853AC7"/>
    <w:rsid w:val="008F0A82"/>
    <w:rsid w:val="00A160FB"/>
    <w:rsid w:val="00A17B50"/>
    <w:rsid w:val="00A35911"/>
    <w:rsid w:val="00A37AA1"/>
    <w:rsid w:val="00A83F96"/>
    <w:rsid w:val="00B21914"/>
    <w:rsid w:val="00B471FC"/>
    <w:rsid w:val="00BC1D05"/>
    <w:rsid w:val="00C4718A"/>
    <w:rsid w:val="00C50A8F"/>
    <w:rsid w:val="00C654CC"/>
    <w:rsid w:val="00D376F3"/>
    <w:rsid w:val="00E13585"/>
    <w:rsid w:val="00F579AB"/>
    <w:rsid w:val="00F9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44DE"/>
  <w15:chartTrackingRefBased/>
  <w15:docId w15:val="{E4C57493-E860-4FC3-9B1D-8ED63E66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D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D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D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D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D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D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D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D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Robert</dc:creator>
  <cp:keywords/>
  <dc:description/>
  <cp:lastModifiedBy>Malecki Ewa</cp:lastModifiedBy>
  <cp:revision>2</cp:revision>
  <cp:lastPrinted>2026-05-20T05:54:00Z</cp:lastPrinted>
  <dcterms:created xsi:type="dcterms:W3CDTF">2026-05-20T07:31:00Z</dcterms:created>
  <dcterms:modified xsi:type="dcterms:W3CDTF">2026-05-20T07:31:00Z</dcterms:modified>
</cp:coreProperties>
</file>