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6A3" w:rsidRPr="0038485F" w:rsidRDefault="005B76A3" w:rsidP="005B76A3">
      <w:pPr>
        <w:pStyle w:val="Standard"/>
        <w:shd w:val="clear" w:color="auto" w:fill="FFFFFF"/>
        <w:spacing w:before="250" w:line="403" w:lineRule="exact"/>
        <w:ind w:right="61"/>
        <w:jc w:val="right"/>
        <w:rPr>
          <w:bCs/>
          <w:sz w:val="22"/>
          <w:szCs w:val="22"/>
        </w:rPr>
      </w:pPr>
      <w:r w:rsidRPr="0038485F">
        <w:rPr>
          <w:bCs/>
          <w:sz w:val="22"/>
          <w:szCs w:val="22"/>
        </w:rPr>
        <w:t xml:space="preserve">Załącznik nr </w:t>
      </w:r>
      <w:r w:rsidR="00C938DC">
        <w:rPr>
          <w:bCs/>
          <w:sz w:val="22"/>
          <w:szCs w:val="22"/>
        </w:rPr>
        <w:t>4</w:t>
      </w:r>
    </w:p>
    <w:p w:rsidR="005B76A3" w:rsidRPr="0038485F" w:rsidRDefault="005B76A3" w:rsidP="005B76A3">
      <w:pPr>
        <w:pStyle w:val="Standard"/>
        <w:shd w:val="clear" w:color="auto" w:fill="FFFFFF"/>
        <w:spacing w:before="250" w:line="403" w:lineRule="exact"/>
        <w:ind w:left="2582" w:right="2635"/>
        <w:jc w:val="center"/>
        <w:rPr>
          <w:sz w:val="22"/>
          <w:szCs w:val="22"/>
        </w:rPr>
      </w:pPr>
      <w:r w:rsidRPr="0038485F">
        <w:rPr>
          <w:b/>
          <w:bCs/>
          <w:sz w:val="22"/>
          <w:szCs w:val="22"/>
        </w:rPr>
        <w:t xml:space="preserve">WZÓR UMOWY NR </w:t>
      </w:r>
      <w:r w:rsidRPr="0038485F">
        <w:rPr>
          <w:sz w:val="22"/>
          <w:szCs w:val="22"/>
        </w:rPr>
        <w:t>……</w:t>
      </w:r>
      <w:r w:rsidRPr="0038485F">
        <w:rPr>
          <w:b/>
          <w:bCs/>
          <w:sz w:val="22"/>
          <w:szCs w:val="22"/>
        </w:rPr>
        <w:t>/20</w:t>
      </w:r>
      <w:r w:rsidR="00EA749D">
        <w:rPr>
          <w:b/>
          <w:bCs/>
          <w:sz w:val="22"/>
          <w:szCs w:val="22"/>
        </w:rPr>
        <w:t>20</w:t>
      </w:r>
    </w:p>
    <w:p w:rsidR="005B76A3" w:rsidRPr="0038485F" w:rsidRDefault="005B76A3" w:rsidP="005B76A3">
      <w:pPr>
        <w:pStyle w:val="Standard"/>
        <w:jc w:val="both"/>
        <w:rPr>
          <w:sz w:val="22"/>
          <w:szCs w:val="22"/>
          <w:lang w:eastAsia="en-US"/>
        </w:rPr>
      </w:pPr>
      <w:bookmarkStart w:id="0" w:name="OLE_LINK1"/>
      <w:bookmarkEnd w:id="0"/>
    </w:p>
    <w:p w:rsidR="005B76A3" w:rsidRPr="0038485F" w:rsidRDefault="005B76A3" w:rsidP="005B76A3">
      <w:pPr>
        <w:pStyle w:val="Standard"/>
        <w:jc w:val="both"/>
        <w:rPr>
          <w:sz w:val="22"/>
          <w:szCs w:val="22"/>
          <w:lang w:eastAsia="en-US"/>
        </w:rPr>
      </w:pPr>
      <w:r w:rsidRPr="0038485F">
        <w:rPr>
          <w:sz w:val="22"/>
          <w:szCs w:val="22"/>
          <w:lang w:eastAsia="en-US"/>
        </w:rPr>
        <w:t xml:space="preserve">Zawarta w </w:t>
      </w:r>
      <w:r w:rsidR="00EA749D">
        <w:rPr>
          <w:sz w:val="22"/>
          <w:szCs w:val="22"/>
          <w:lang w:eastAsia="en-US"/>
        </w:rPr>
        <w:t>Tarnobrzegu</w:t>
      </w:r>
      <w:r w:rsidRPr="0038485F">
        <w:rPr>
          <w:sz w:val="22"/>
          <w:szCs w:val="22"/>
          <w:lang w:eastAsia="en-US"/>
        </w:rPr>
        <w:t xml:space="preserve">  w dniu ....................................... roku pomiędzy:</w:t>
      </w:r>
    </w:p>
    <w:p w:rsidR="005B76A3" w:rsidRPr="0038485F" w:rsidRDefault="005B76A3" w:rsidP="005B76A3">
      <w:pPr>
        <w:pStyle w:val="Standard"/>
        <w:jc w:val="both"/>
        <w:rPr>
          <w:sz w:val="22"/>
          <w:szCs w:val="22"/>
          <w:lang w:eastAsia="en-US"/>
        </w:rPr>
      </w:pPr>
    </w:p>
    <w:p w:rsidR="005B76A3" w:rsidRPr="0038485F" w:rsidRDefault="005B76A3" w:rsidP="005B76A3">
      <w:pPr>
        <w:pStyle w:val="Standard"/>
        <w:jc w:val="both"/>
        <w:rPr>
          <w:sz w:val="22"/>
          <w:szCs w:val="22"/>
          <w:lang w:eastAsia="en-US"/>
        </w:rPr>
      </w:pPr>
      <w:r w:rsidRPr="0038485F">
        <w:rPr>
          <w:sz w:val="22"/>
          <w:szCs w:val="22"/>
          <w:lang w:eastAsia="en-US"/>
        </w:rPr>
        <w:t xml:space="preserve">Sądem Okręgowym mającym siedzibę  w </w:t>
      </w:r>
      <w:r w:rsidR="00EA749D">
        <w:rPr>
          <w:sz w:val="22"/>
          <w:szCs w:val="22"/>
          <w:lang w:eastAsia="en-US"/>
        </w:rPr>
        <w:t xml:space="preserve">Tarnobrzegu </w:t>
      </w:r>
      <w:r w:rsidRPr="0038485F">
        <w:rPr>
          <w:sz w:val="22"/>
          <w:szCs w:val="22"/>
          <w:lang w:eastAsia="en-US"/>
        </w:rPr>
        <w:t xml:space="preserve">przy ul. </w:t>
      </w:r>
      <w:r w:rsidR="007E06AA">
        <w:rPr>
          <w:sz w:val="22"/>
          <w:szCs w:val="22"/>
          <w:lang w:eastAsia="en-US"/>
        </w:rPr>
        <w:t xml:space="preserve">Sienkiewicza </w:t>
      </w:r>
      <w:r w:rsidR="00EA749D">
        <w:rPr>
          <w:sz w:val="22"/>
          <w:szCs w:val="22"/>
          <w:lang w:eastAsia="en-US"/>
        </w:rPr>
        <w:t>27</w:t>
      </w:r>
      <w:r w:rsidRPr="0038485F">
        <w:rPr>
          <w:sz w:val="22"/>
          <w:szCs w:val="22"/>
          <w:lang w:eastAsia="en-US"/>
        </w:rPr>
        <w:t xml:space="preserve">,  </w:t>
      </w:r>
    </w:p>
    <w:p w:rsidR="005B76A3" w:rsidRPr="0038485F" w:rsidRDefault="005B76A3" w:rsidP="005B76A3">
      <w:pPr>
        <w:pStyle w:val="Standard"/>
        <w:jc w:val="both"/>
        <w:rPr>
          <w:sz w:val="22"/>
          <w:szCs w:val="22"/>
          <w:lang w:eastAsia="en-US"/>
        </w:rPr>
      </w:pPr>
      <w:r w:rsidRPr="0038485F">
        <w:rPr>
          <w:sz w:val="22"/>
          <w:szCs w:val="22"/>
          <w:lang w:eastAsia="en-US"/>
        </w:rPr>
        <w:t>reprezentowanym przez:</w:t>
      </w:r>
    </w:p>
    <w:p w:rsidR="005B76A3" w:rsidRPr="0038485F" w:rsidRDefault="007E06AA" w:rsidP="005B76A3">
      <w:pPr>
        <w:pStyle w:val="Standard"/>
        <w:jc w:val="both"/>
        <w:rPr>
          <w:sz w:val="22"/>
          <w:szCs w:val="22"/>
          <w:lang w:eastAsia="en-US"/>
        </w:rPr>
      </w:pPr>
      <w:r>
        <w:rPr>
          <w:sz w:val="22"/>
          <w:szCs w:val="22"/>
          <w:lang w:eastAsia="en-US"/>
        </w:rPr>
        <w:t>……………………….</w:t>
      </w:r>
      <w:r w:rsidR="005B76A3" w:rsidRPr="0038485F">
        <w:rPr>
          <w:sz w:val="22"/>
          <w:szCs w:val="22"/>
          <w:lang w:eastAsia="en-US"/>
        </w:rPr>
        <w:t xml:space="preserve"> </w:t>
      </w:r>
      <w:r>
        <w:rPr>
          <w:sz w:val="22"/>
          <w:szCs w:val="22"/>
          <w:lang w:eastAsia="en-US"/>
        </w:rPr>
        <w:t xml:space="preserve">  – Dyrektora Sądu Okręgowego w</w:t>
      </w:r>
      <w:r w:rsidR="005B76A3" w:rsidRPr="0038485F">
        <w:rPr>
          <w:sz w:val="22"/>
          <w:szCs w:val="22"/>
          <w:lang w:eastAsia="en-US"/>
        </w:rPr>
        <w:t xml:space="preserve"> </w:t>
      </w:r>
      <w:r w:rsidR="00EA749D">
        <w:rPr>
          <w:sz w:val="22"/>
          <w:szCs w:val="22"/>
          <w:lang w:eastAsia="en-US"/>
        </w:rPr>
        <w:t>Tarnobrzegu</w:t>
      </w:r>
    </w:p>
    <w:p w:rsidR="005B76A3" w:rsidRPr="0038485F" w:rsidRDefault="005B76A3" w:rsidP="005B76A3">
      <w:pPr>
        <w:pStyle w:val="Standard"/>
        <w:jc w:val="both"/>
        <w:rPr>
          <w:sz w:val="22"/>
          <w:szCs w:val="22"/>
        </w:rPr>
      </w:pPr>
      <w:r w:rsidRPr="0038485F">
        <w:rPr>
          <w:sz w:val="22"/>
          <w:szCs w:val="22"/>
          <w:lang w:eastAsia="en-US"/>
        </w:rPr>
        <w:t xml:space="preserve">zwanym dalej </w:t>
      </w:r>
      <w:r w:rsidRPr="0038485F">
        <w:rPr>
          <w:b/>
          <w:bCs/>
          <w:i/>
          <w:iCs/>
          <w:sz w:val="22"/>
          <w:szCs w:val="22"/>
          <w:lang w:eastAsia="en-US"/>
        </w:rPr>
        <w:t>“ZAMAWIAJĄCYM“</w:t>
      </w:r>
    </w:p>
    <w:p w:rsidR="005B76A3" w:rsidRPr="0038485F" w:rsidRDefault="005B76A3" w:rsidP="005B76A3">
      <w:pPr>
        <w:pStyle w:val="Standard"/>
        <w:jc w:val="both"/>
        <w:rPr>
          <w:sz w:val="22"/>
          <w:szCs w:val="22"/>
          <w:lang w:eastAsia="en-US"/>
        </w:rPr>
      </w:pPr>
      <w:r w:rsidRPr="0038485F">
        <w:rPr>
          <w:sz w:val="22"/>
          <w:szCs w:val="22"/>
          <w:lang w:eastAsia="en-US"/>
        </w:rPr>
        <w:t>a</w:t>
      </w:r>
    </w:p>
    <w:p w:rsidR="005B76A3" w:rsidRPr="0038485F" w:rsidRDefault="005B76A3" w:rsidP="005B76A3">
      <w:pPr>
        <w:pStyle w:val="Standard"/>
        <w:jc w:val="both"/>
        <w:rPr>
          <w:sz w:val="22"/>
          <w:szCs w:val="22"/>
          <w:lang w:eastAsia="en-US"/>
        </w:rPr>
      </w:pPr>
      <w:r w:rsidRPr="0038485F">
        <w:rPr>
          <w:sz w:val="22"/>
          <w:szCs w:val="22"/>
          <w:lang w:eastAsia="en-US"/>
        </w:rPr>
        <w:t>.............................................................................................,</w:t>
      </w:r>
      <w:r>
        <w:rPr>
          <w:sz w:val="22"/>
          <w:szCs w:val="22"/>
          <w:lang w:eastAsia="en-US"/>
        </w:rPr>
        <w:t xml:space="preserve"> numer konta bankowego ……………………………………………………………., </w:t>
      </w:r>
      <w:r w:rsidRPr="0038485F">
        <w:rPr>
          <w:sz w:val="22"/>
          <w:szCs w:val="22"/>
          <w:lang w:eastAsia="en-US"/>
        </w:rPr>
        <w:t>NIP:..........................., reprezentowanym przez:</w:t>
      </w:r>
    </w:p>
    <w:p w:rsidR="005B76A3" w:rsidRPr="0038485F" w:rsidRDefault="005B76A3" w:rsidP="005B76A3">
      <w:pPr>
        <w:pStyle w:val="Standard"/>
        <w:jc w:val="both"/>
        <w:rPr>
          <w:sz w:val="22"/>
          <w:szCs w:val="22"/>
          <w:lang w:eastAsia="en-US"/>
        </w:rPr>
      </w:pPr>
      <w:r w:rsidRPr="0038485F">
        <w:rPr>
          <w:sz w:val="22"/>
          <w:szCs w:val="22"/>
          <w:lang w:eastAsia="en-US"/>
        </w:rPr>
        <w:t>......................................................................................................................................</w:t>
      </w:r>
    </w:p>
    <w:p w:rsidR="005B76A3" w:rsidRPr="0038485F" w:rsidRDefault="005B76A3" w:rsidP="005B76A3">
      <w:pPr>
        <w:pStyle w:val="Standard"/>
        <w:jc w:val="both"/>
        <w:rPr>
          <w:sz w:val="22"/>
          <w:szCs w:val="22"/>
          <w:lang w:eastAsia="en-US"/>
        </w:rPr>
      </w:pPr>
      <w:r w:rsidRPr="0038485F">
        <w:rPr>
          <w:sz w:val="22"/>
          <w:szCs w:val="22"/>
          <w:lang w:eastAsia="en-US"/>
        </w:rPr>
        <w:t>.......................................................................................................................................</w:t>
      </w:r>
    </w:p>
    <w:p w:rsidR="005B76A3" w:rsidRPr="0038485F" w:rsidRDefault="005B76A3" w:rsidP="005B76A3">
      <w:pPr>
        <w:pStyle w:val="Standard"/>
        <w:jc w:val="both"/>
        <w:rPr>
          <w:sz w:val="22"/>
          <w:szCs w:val="22"/>
        </w:rPr>
      </w:pPr>
      <w:r w:rsidRPr="0038485F">
        <w:rPr>
          <w:sz w:val="22"/>
          <w:szCs w:val="22"/>
          <w:lang w:eastAsia="en-US"/>
        </w:rPr>
        <w:t xml:space="preserve">zwanym dalej </w:t>
      </w:r>
      <w:r w:rsidRPr="0038485F">
        <w:rPr>
          <w:b/>
          <w:bCs/>
          <w:i/>
          <w:iCs/>
          <w:sz w:val="22"/>
          <w:szCs w:val="22"/>
          <w:lang w:eastAsia="en-US"/>
        </w:rPr>
        <w:t>“WYKONAWCĄ“</w:t>
      </w:r>
      <w:r w:rsidRPr="0038485F">
        <w:rPr>
          <w:sz w:val="22"/>
          <w:szCs w:val="22"/>
          <w:lang w:eastAsia="en-US"/>
        </w:rPr>
        <w:t xml:space="preserve">, na podstawie dokonanego przez Zamawiającego wyboru oferty </w:t>
      </w:r>
      <w:r w:rsidRPr="0038485F">
        <w:rPr>
          <w:b/>
          <w:bCs/>
          <w:sz w:val="22"/>
          <w:szCs w:val="22"/>
          <w:lang w:eastAsia="en-US"/>
        </w:rPr>
        <w:t>w trybie ……………………………</w:t>
      </w:r>
      <w:r w:rsidRPr="0038485F">
        <w:rPr>
          <w:sz w:val="22"/>
          <w:szCs w:val="22"/>
          <w:lang w:eastAsia="en-US"/>
        </w:rPr>
        <w:t xml:space="preserve">, nr sprawy </w:t>
      </w:r>
      <w:r w:rsidR="007E06AA">
        <w:rPr>
          <w:sz w:val="22"/>
          <w:szCs w:val="22"/>
          <w:lang w:eastAsia="en-US"/>
        </w:rPr>
        <w:t xml:space="preserve"> </w:t>
      </w:r>
      <w:r w:rsidR="000210D0">
        <w:rPr>
          <w:sz w:val="22"/>
          <w:szCs w:val="22"/>
          <w:lang w:eastAsia="en-US"/>
        </w:rPr>
        <w:t xml:space="preserve">………/ </w:t>
      </w:r>
      <w:r w:rsidRPr="0038485F">
        <w:rPr>
          <w:sz w:val="22"/>
          <w:szCs w:val="22"/>
          <w:lang w:eastAsia="en-US"/>
        </w:rPr>
        <w:t>20</w:t>
      </w:r>
      <w:r w:rsidR="00EA749D">
        <w:rPr>
          <w:sz w:val="22"/>
          <w:szCs w:val="22"/>
          <w:lang w:eastAsia="en-US"/>
        </w:rPr>
        <w:t>20</w:t>
      </w:r>
      <w:r w:rsidRPr="0038485F">
        <w:rPr>
          <w:sz w:val="22"/>
          <w:szCs w:val="22"/>
          <w:lang w:eastAsia="en-US"/>
        </w:rPr>
        <w:t>, o następującej treści.</w:t>
      </w:r>
    </w:p>
    <w:p w:rsidR="005B76A3" w:rsidRPr="0038485F" w:rsidRDefault="005B76A3" w:rsidP="005B76A3">
      <w:pPr>
        <w:pStyle w:val="Standard"/>
        <w:jc w:val="both"/>
        <w:rPr>
          <w:b/>
          <w:bCs/>
          <w:sz w:val="22"/>
          <w:szCs w:val="22"/>
          <w:lang w:eastAsia="en-US"/>
        </w:rPr>
      </w:pPr>
    </w:p>
    <w:p w:rsidR="005B76A3" w:rsidRPr="00EA749D" w:rsidRDefault="005B76A3" w:rsidP="005B76A3">
      <w:pPr>
        <w:pStyle w:val="Standard"/>
        <w:jc w:val="both"/>
        <w:rPr>
          <w:b/>
          <w:color w:val="FF0000"/>
          <w:sz w:val="22"/>
          <w:szCs w:val="22"/>
          <w:lang w:eastAsia="en-US"/>
        </w:rPr>
      </w:pPr>
    </w:p>
    <w:p w:rsidR="005B76A3" w:rsidRPr="00EA749D" w:rsidRDefault="005B76A3" w:rsidP="005B76A3">
      <w:pPr>
        <w:pStyle w:val="Tekstpodstawowywcity"/>
        <w:spacing w:line="240" w:lineRule="auto"/>
        <w:rPr>
          <w:rFonts w:ascii="Times New Roman" w:hAnsi="Times New Roman" w:cs="Times New Roman"/>
          <w:color w:val="000000"/>
          <w:sz w:val="22"/>
          <w:szCs w:val="22"/>
        </w:rPr>
      </w:pPr>
      <w:r w:rsidRPr="00EA749D">
        <w:rPr>
          <w:rFonts w:ascii="Times New Roman" w:hAnsi="Times New Roman" w:cs="Times New Roman"/>
          <w:sz w:val="22"/>
          <w:szCs w:val="22"/>
        </w:rPr>
        <w:t>Umowa niniejsza została zawarta w wyniku przeprowadzonego postępowania o udzielenie zamówienia publicznego realizowanego</w:t>
      </w:r>
      <w:r w:rsidRPr="00EA749D">
        <w:rPr>
          <w:rFonts w:ascii="Times New Roman" w:hAnsi="Times New Roman" w:cs="Times New Roman"/>
          <w:sz w:val="22"/>
          <w:szCs w:val="22"/>
          <w:lang w:val="de-DE"/>
        </w:rPr>
        <w:t xml:space="preserve"> w </w:t>
      </w:r>
      <w:r w:rsidRPr="00EA749D">
        <w:rPr>
          <w:rFonts w:ascii="Times New Roman" w:hAnsi="Times New Roman" w:cs="Times New Roman"/>
          <w:sz w:val="22"/>
          <w:szCs w:val="22"/>
        </w:rPr>
        <w:t>trybie</w:t>
      </w:r>
      <w:r w:rsidRPr="00EA749D">
        <w:rPr>
          <w:rFonts w:ascii="Times New Roman" w:hAnsi="Times New Roman" w:cs="Times New Roman"/>
          <w:sz w:val="22"/>
          <w:szCs w:val="22"/>
          <w:lang w:val="de-DE"/>
        </w:rPr>
        <w:t xml:space="preserve"> </w:t>
      </w:r>
      <w:r w:rsidRPr="00EA749D">
        <w:rPr>
          <w:rFonts w:ascii="Times New Roman" w:hAnsi="Times New Roman" w:cs="Times New Roman"/>
          <w:sz w:val="22"/>
          <w:szCs w:val="22"/>
        </w:rPr>
        <w:t>przetargu</w:t>
      </w:r>
      <w:r w:rsidRPr="00EA749D">
        <w:rPr>
          <w:rFonts w:ascii="Times New Roman" w:hAnsi="Times New Roman" w:cs="Times New Roman"/>
          <w:sz w:val="22"/>
          <w:szCs w:val="22"/>
          <w:lang w:val="de-DE"/>
        </w:rPr>
        <w:t xml:space="preserve"> </w:t>
      </w:r>
      <w:r w:rsidRPr="00EA749D">
        <w:rPr>
          <w:rFonts w:ascii="Times New Roman" w:hAnsi="Times New Roman" w:cs="Times New Roman"/>
          <w:sz w:val="22"/>
          <w:szCs w:val="22"/>
        </w:rPr>
        <w:t>nieograniczonego</w:t>
      </w:r>
      <w:r w:rsidRPr="00EA749D">
        <w:rPr>
          <w:rFonts w:ascii="Times New Roman" w:hAnsi="Times New Roman" w:cs="Times New Roman"/>
          <w:sz w:val="22"/>
          <w:szCs w:val="22"/>
          <w:lang w:val="de-DE"/>
        </w:rPr>
        <w:t xml:space="preserve"> </w:t>
      </w:r>
      <w:r w:rsidRPr="00EA749D">
        <w:rPr>
          <w:rFonts w:ascii="Times New Roman" w:hAnsi="Times New Roman" w:cs="Times New Roman"/>
          <w:sz w:val="22"/>
          <w:szCs w:val="22"/>
        </w:rPr>
        <w:t xml:space="preserve">w postępowaniu o udzielenie na </w:t>
      </w:r>
      <w:r w:rsidRPr="00EA749D">
        <w:rPr>
          <w:rFonts w:ascii="Times New Roman" w:hAnsi="Times New Roman" w:cs="Times New Roman"/>
          <w:b/>
          <w:sz w:val="22"/>
          <w:szCs w:val="22"/>
        </w:rPr>
        <w:t>…………………………………………….</w:t>
      </w:r>
      <w:r w:rsidRPr="00EA749D">
        <w:rPr>
          <w:rFonts w:ascii="Times New Roman" w:hAnsi="Times New Roman" w:cs="Times New Roman"/>
          <w:sz w:val="22"/>
          <w:szCs w:val="22"/>
        </w:rPr>
        <w:t xml:space="preserve"> </w:t>
      </w:r>
      <w:r w:rsidRPr="00EA749D">
        <w:rPr>
          <w:rFonts w:ascii="Times New Roman" w:hAnsi="Times New Roman" w:cs="Times New Roman"/>
          <w:sz w:val="22"/>
          <w:szCs w:val="22"/>
          <w:lang w:val="de-DE"/>
        </w:rPr>
        <w:t xml:space="preserve">na </w:t>
      </w:r>
      <w:r w:rsidRPr="00EA749D">
        <w:rPr>
          <w:rFonts w:ascii="Times New Roman" w:hAnsi="Times New Roman" w:cs="Times New Roman"/>
          <w:sz w:val="22"/>
          <w:szCs w:val="22"/>
        </w:rPr>
        <w:t>podstawie</w:t>
      </w:r>
      <w:r w:rsidRPr="00EA749D">
        <w:rPr>
          <w:rFonts w:ascii="Times New Roman" w:hAnsi="Times New Roman" w:cs="Times New Roman"/>
          <w:sz w:val="22"/>
          <w:szCs w:val="22"/>
          <w:lang w:val="de-DE"/>
        </w:rPr>
        <w:t xml:space="preserve"> </w:t>
      </w:r>
      <w:r w:rsidRPr="00EA749D">
        <w:rPr>
          <w:rFonts w:ascii="Times New Roman" w:hAnsi="Times New Roman" w:cs="Times New Roman"/>
          <w:sz w:val="22"/>
          <w:szCs w:val="22"/>
        </w:rPr>
        <w:t>ustawy</w:t>
      </w:r>
      <w:r w:rsidRPr="00EA749D">
        <w:rPr>
          <w:rFonts w:ascii="Times New Roman" w:hAnsi="Times New Roman" w:cs="Times New Roman"/>
          <w:sz w:val="22"/>
          <w:szCs w:val="22"/>
          <w:lang w:val="de-DE"/>
        </w:rPr>
        <w:t xml:space="preserve"> </w:t>
      </w:r>
      <w:r w:rsidRPr="00EA749D">
        <w:rPr>
          <w:rFonts w:ascii="Times New Roman" w:hAnsi="Times New Roman" w:cs="Times New Roman"/>
          <w:snapToGrid w:val="0"/>
          <w:sz w:val="22"/>
          <w:szCs w:val="22"/>
        </w:rPr>
        <w:t xml:space="preserve">z dnia 29 stycznia 2004 r. Prawo zamówień publicznych </w:t>
      </w:r>
      <w:r w:rsidRPr="00EA749D">
        <w:rPr>
          <w:rFonts w:ascii="Times New Roman" w:hAnsi="Times New Roman" w:cs="Times New Roman"/>
          <w:iCs/>
          <w:color w:val="000000"/>
          <w:sz w:val="22"/>
          <w:szCs w:val="22"/>
        </w:rPr>
        <w:t>(j.t. Dz. U. 2018., poz. 1986 ze zm.).</w:t>
      </w:r>
    </w:p>
    <w:p w:rsidR="005B76A3" w:rsidRPr="0038485F" w:rsidRDefault="005B76A3" w:rsidP="005B76A3">
      <w:pPr>
        <w:rPr>
          <w:sz w:val="22"/>
          <w:szCs w:val="22"/>
        </w:rPr>
      </w:pPr>
    </w:p>
    <w:p w:rsidR="005B76A3" w:rsidRPr="0038485F" w:rsidRDefault="005B76A3" w:rsidP="005B76A3">
      <w:pPr>
        <w:pStyle w:val="Tekstpodstawowy"/>
        <w:jc w:val="center"/>
        <w:rPr>
          <w:color w:val="00000A"/>
          <w:sz w:val="22"/>
          <w:szCs w:val="22"/>
        </w:rPr>
      </w:pPr>
      <w:r w:rsidRPr="0038485F">
        <w:rPr>
          <w:b/>
          <w:color w:val="00000A"/>
          <w:sz w:val="22"/>
          <w:szCs w:val="22"/>
        </w:rPr>
        <w:t>§1.</w:t>
      </w:r>
      <w:r w:rsidRPr="0038485F">
        <w:rPr>
          <w:b/>
          <w:color w:val="00000A"/>
          <w:sz w:val="22"/>
          <w:szCs w:val="22"/>
        </w:rPr>
        <w:br/>
        <w:t xml:space="preserve">Definicje </w:t>
      </w:r>
    </w:p>
    <w:tbl>
      <w:tblPr>
        <w:tblW w:w="8979" w:type="dxa"/>
        <w:tblInd w:w="90" w:type="dxa"/>
        <w:tblLayout w:type="fixed"/>
        <w:tblCellMar>
          <w:left w:w="10" w:type="dxa"/>
          <w:right w:w="10" w:type="dxa"/>
        </w:tblCellMar>
        <w:tblLook w:val="0000" w:firstRow="0" w:lastRow="0" w:firstColumn="0" w:lastColumn="0" w:noHBand="0" w:noVBand="0"/>
      </w:tblPr>
      <w:tblGrid>
        <w:gridCol w:w="2794"/>
        <w:gridCol w:w="6185"/>
      </w:tblGrid>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rPr>
                <w:b/>
                <w:color w:val="00000A"/>
                <w:sz w:val="22"/>
                <w:szCs w:val="22"/>
              </w:rPr>
            </w:pPr>
            <w:r w:rsidRPr="0038485F">
              <w:rPr>
                <w:b/>
                <w:color w:val="00000A"/>
                <w:sz w:val="22"/>
                <w:szCs w:val="22"/>
              </w:rPr>
              <w:t>Pojęcie</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rPr>
                <w:sz w:val="22"/>
                <w:szCs w:val="22"/>
              </w:rPr>
            </w:pPr>
            <w:r w:rsidRPr="0038485F">
              <w:rPr>
                <w:b/>
                <w:color w:val="00000A"/>
                <w:sz w:val="22"/>
                <w:szCs w:val="22"/>
              </w:rPr>
              <w:t>Znaczenie</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rPr>
                <w:sz w:val="22"/>
                <w:szCs w:val="22"/>
              </w:rPr>
            </w:pPr>
            <w:r w:rsidRPr="0038485F">
              <w:rPr>
                <w:sz w:val="22"/>
                <w:szCs w:val="22"/>
              </w:rPr>
              <w:t>Aplikacja kliencka protokolanta</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Część Oprogramowania „</w:t>
            </w:r>
            <w:proofErr w:type="spellStart"/>
            <w:r w:rsidRPr="0038485F">
              <w:rPr>
                <w:sz w:val="22"/>
                <w:szCs w:val="22"/>
              </w:rPr>
              <w:t>ReCourt</w:t>
            </w:r>
            <w:proofErr w:type="spellEnd"/>
            <w:r w:rsidRPr="0038485F">
              <w:rPr>
                <w:sz w:val="22"/>
                <w:szCs w:val="22"/>
              </w:rPr>
              <w:t>” instalowana na stacji roboczej protokolanta zapewniająca interfejs użytkownika służący do obsługi procesu rejestracji rozprawy sądowej przez protokolanta.</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Aplikacja kliencka sędziego</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Część Oprogramowania „</w:t>
            </w:r>
            <w:proofErr w:type="spellStart"/>
            <w:r w:rsidRPr="0038485F">
              <w:rPr>
                <w:sz w:val="22"/>
                <w:szCs w:val="22"/>
              </w:rPr>
              <w:t>ReCourt</w:t>
            </w:r>
            <w:proofErr w:type="spellEnd"/>
            <w:r w:rsidRPr="0038485F">
              <w:rPr>
                <w:sz w:val="22"/>
                <w:szCs w:val="22"/>
              </w:rPr>
              <w:t>” instalowana na stacji roboczej sędziego zapewniająca interfejs użytkownika służący do nadzorowania i obsługi procesu rejestracji rozprawy sądowej przez sędziego.</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 xml:space="preserve">ASR, ARM (Automatyczne Rozpoznawanie Mowy ang. Automatic Speech </w:t>
            </w:r>
            <w:proofErr w:type="spellStart"/>
            <w:r w:rsidRPr="0038485F">
              <w:rPr>
                <w:sz w:val="22"/>
                <w:szCs w:val="22"/>
              </w:rPr>
              <w:t>Recognition</w:t>
            </w:r>
            <w:proofErr w:type="spellEnd"/>
            <w:r w:rsidRPr="0038485F">
              <w:rPr>
                <w:sz w:val="22"/>
                <w:szCs w:val="22"/>
              </w:rPr>
              <w:t>)</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Oprogramowanie służące do automatycznej zamiany mowy na tekst – transkrypcji.</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CAPE (Centralne Archiwum Protokołów Elektronicznych)</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System służący do bezpiecznego przechowywanie nagrań protokołu elektronicznego przez okres przewidziany przepisami prawa.</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color w:val="00000A"/>
                <w:sz w:val="22"/>
                <w:szCs w:val="22"/>
              </w:rPr>
            </w:pPr>
            <w:r w:rsidRPr="0038485F">
              <w:rPr>
                <w:color w:val="00000A"/>
                <w:sz w:val="22"/>
                <w:szCs w:val="22"/>
              </w:rPr>
              <w:t>Dokumentacja</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color w:val="00000A"/>
                <w:sz w:val="22"/>
                <w:szCs w:val="22"/>
              </w:rPr>
              <w:t xml:space="preserve">Stworzony lub zaktualizowany przez Wykonawcę na rzecz Zamawiającego w ramach wykonania przedmiotu Umowy zbiór dokumentów (zarządczych, analitycznych, projektowych, technicznych, użytkowych itp.), wyszczególnionych w </w:t>
            </w:r>
            <w:r w:rsidR="00DD7A68" w:rsidRPr="006E785F">
              <w:rPr>
                <w:sz w:val="22"/>
                <w:szCs w:val="22"/>
                <w:highlight w:val="yellow"/>
              </w:rPr>
              <w:t xml:space="preserve">Załączniku nr 1 do Umowy – </w:t>
            </w:r>
            <w:r w:rsidR="00DD7A68">
              <w:rPr>
                <w:sz w:val="22"/>
                <w:szCs w:val="22"/>
                <w:highlight w:val="yellow"/>
              </w:rPr>
              <w:t>O</w:t>
            </w:r>
            <w:r w:rsidR="00DD7A68" w:rsidRPr="006E785F">
              <w:rPr>
                <w:sz w:val="22"/>
                <w:szCs w:val="22"/>
                <w:highlight w:val="yellow"/>
              </w:rPr>
              <w:t xml:space="preserve">pis przedmiotu </w:t>
            </w:r>
            <w:r w:rsidR="00DD7A68" w:rsidRPr="0051312F">
              <w:rPr>
                <w:sz w:val="22"/>
                <w:szCs w:val="22"/>
                <w:highlight w:val="yellow"/>
              </w:rPr>
              <w:t xml:space="preserve">zamówienia (Załącznik </w:t>
            </w:r>
            <w:r w:rsidR="00DD7A68" w:rsidRPr="00580841">
              <w:rPr>
                <w:sz w:val="22"/>
                <w:szCs w:val="22"/>
                <w:highlight w:val="yellow"/>
              </w:rPr>
              <w:t xml:space="preserve">nr </w:t>
            </w:r>
            <w:r w:rsidR="00DD7A68">
              <w:rPr>
                <w:sz w:val="22"/>
                <w:szCs w:val="22"/>
                <w:highlight w:val="yellow"/>
              </w:rPr>
              <w:t>7</w:t>
            </w:r>
            <w:r w:rsidR="00DD7A68" w:rsidRPr="00580841">
              <w:rPr>
                <w:sz w:val="22"/>
                <w:szCs w:val="22"/>
                <w:highlight w:val="yellow"/>
              </w:rPr>
              <w:t xml:space="preserve"> do SIWZ</w:t>
            </w:r>
            <w:r w:rsidR="00DD7A68" w:rsidRPr="0051312F">
              <w:rPr>
                <w:sz w:val="22"/>
                <w:szCs w:val="22"/>
                <w:highlight w:val="yellow"/>
              </w:rPr>
              <w:t>)</w:t>
            </w:r>
            <w:r w:rsidRPr="0038485F">
              <w:rPr>
                <w:color w:val="00000A"/>
                <w:sz w:val="22"/>
                <w:szCs w:val="22"/>
              </w:rPr>
              <w:t>.</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color w:val="00000A"/>
                <w:sz w:val="22"/>
                <w:szCs w:val="22"/>
              </w:rPr>
            </w:pPr>
            <w:r w:rsidRPr="0038485F">
              <w:rPr>
                <w:sz w:val="22"/>
                <w:szCs w:val="22"/>
              </w:rPr>
              <w:lastRenderedPageBreak/>
              <w:t xml:space="preserve">Dowód elektroniczny  </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color w:val="00000A"/>
                <w:sz w:val="22"/>
                <w:szCs w:val="22"/>
              </w:rPr>
              <w:t>Obraz, dokument w formie elektronicznej, nagranie wideo lub nagranie audio prezentowane poprzez podłączone do Systemu urządzenia wejściowe (np. kamera dokumentowa, laptop).</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color w:val="00000A"/>
                <w:sz w:val="22"/>
                <w:szCs w:val="22"/>
              </w:rPr>
            </w:pPr>
            <w:r w:rsidRPr="0038485F">
              <w:rPr>
                <w:color w:val="00000A"/>
                <w:sz w:val="22"/>
                <w:szCs w:val="22"/>
              </w:rPr>
              <w:t>Dzień roboczy</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color w:val="00000A"/>
                <w:sz w:val="22"/>
                <w:szCs w:val="22"/>
              </w:rPr>
              <w:t xml:space="preserve">Dzień od poniedziałku do piątku za wyjątkiem dni ustawowo wolnych od pracy oraz dni uznanych za wolne </w:t>
            </w:r>
            <w:r w:rsidRPr="0038485F">
              <w:rPr>
                <w:color w:val="00000A"/>
                <w:sz w:val="22"/>
                <w:szCs w:val="22"/>
              </w:rPr>
              <w:br/>
              <w:t>u Zamawiającego.</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e-protokół, protokół elektroniczny</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jc w:val="both"/>
              <w:rPr>
                <w:sz w:val="22"/>
                <w:szCs w:val="22"/>
              </w:rPr>
            </w:pPr>
            <w:r w:rsidRPr="0038485F">
              <w:rPr>
                <w:sz w:val="22"/>
                <w:szCs w:val="22"/>
              </w:rPr>
              <w:t>Utrwalany dźwięk albo obraz i dźwięk z przebiegu posiedzenia w postaci pliku multimedialnego albo pliku dźwiękowego wielokanałowego wraz z plikami metadanych, plikiem z adnotacjami protokolanta, plikiem z adnotacjami sędziego, plikiem protokołu skróconego i plikami zawierającymi podpis elektroniczny.</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 xml:space="preserve">Jednostka centralna systemu rejestracji </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51312F">
            <w:pPr>
              <w:pStyle w:val="Tekstpodstawowy"/>
              <w:spacing w:before="100" w:after="100"/>
              <w:jc w:val="both"/>
              <w:rPr>
                <w:sz w:val="22"/>
                <w:szCs w:val="22"/>
              </w:rPr>
            </w:pPr>
            <w:r w:rsidRPr="0038485F">
              <w:rPr>
                <w:sz w:val="22"/>
                <w:szCs w:val="22"/>
              </w:rPr>
              <w:t xml:space="preserve">Komponent systemu cyfrowej rejestracji rozpraw zdefiniowany w </w:t>
            </w:r>
            <w:r w:rsidRPr="006E785F">
              <w:rPr>
                <w:sz w:val="22"/>
                <w:szCs w:val="22"/>
                <w:highlight w:val="yellow"/>
              </w:rPr>
              <w:t xml:space="preserve">Załączniku nr 1 do Umowy – </w:t>
            </w:r>
            <w:r w:rsidR="0051312F">
              <w:rPr>
                <w:sz w:val="22"/>
                <w:szCs w:val="22"/>
                <w:highlight w:val="yellow"/>
              </w:rPr>
              <w:t>O</w:t>
            </w:r>
            <w:r w:rsidRPr="006E785F">
              <w:rPr>
                <w:sz w:val="22"/>
                <w:szCs w:val="22"/>
                <w:highlight w:val="yellow"/>
              </w:rPr>
              <w:t xml:space="preserve">pis przedmiotu </w:t>
            </w:r>
            <w:r w:rsidRPr="0051312F">
              <w:rPr>
                <w:sz w:val="22"/>
                <w:szCs w:val="22"/>
                <w:highlight w:val="yellow"/>
              </w:rPr>
              <w:t>zamówienia</w:t>
            </w:r>
            <w:r w:rsidR="0051312F" w:rsidRPr="0051312F">
              <w:rPr>
                <w:sz w:val="22"/>
                <w:szCs w:val="22"/>
                <w:highlight w:val="yellow"/>
              </w:rPr>
              <w:t xml:space="preserve"> (Załącznik </w:t>
            </w:r>
            <w:r w:rsidR="0051312F" w:rsidRPr="00580841">
              <w:rPr>
                <w:sz w:val="22"/>
                <w:szCs w:val="22"/>
                <w:highlight w:val="yellow"/>
              </w:rPr>
              <w:t xml:space="preserve">nr </w:t>
            </w:r>
            <w:r w:rsidR="0051312F">
              <w:rPr>
                <w:sz w:val="22"/>
                <w:szCs w:val="22"/>
                <w:highlight w:val="yellow"/>
              </w:rPr>
              <w:t>7</w:t>
            </w:r>
            <w:r w:rsidR="0051312F" w:rsidRPr="00580841">
              <w:rPr>
                <w:sz w:val="22"/>
                <w:szCs w:val="22"/>
                <w:highlight w:val="yellow"/>
              </w:rPr>
              <w:t xml:space="preserve"> do SIWZ</w:t>
            </w:r>
            <w:r w:rsidR="0051312F" w:rsidRPr="0051312F">
              <w:rPr>
                <w:sz w:val="22"/>
                <w:szCs w:val="22"/>
                <w:highlight w:val="yellow"/>
              </w:rPr>
              <w:t>)</w:t>
            </w:r>
            <w:r w:rsidRPr="0038485F">
              <w:rPr>
                <w:sz w:val="22"/>
                <w:szCs w:val="22"/>
              </w:rPr>
              <w:t xml:space="preserve"> pkt. 3.1.1.1.</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Moduł Transkrypcji</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jc w:val="both"/>
              <w:rPr>
                <w:sz w:val="22"/>
                <w:szCs w:val="22"/>
              </w:rPr>
            </w:pPr>
            <w:r w:rsidRPr="0038485F">
              <w:rPr>
                <w:sz w:val="22"/>
                <w:szCs w:val="22"/>
              </w:rPr>
              <w:t>Komponent Oprogramowania RCS służący do zarządzania przepływem plików oraz informacji dotyczących przeprowadzania transkrypcji nagrań audio-wideo pomiędzy sądami a Ośrodkami transkrypcji oraz wsparcia użytkowników w przeprowadzeniu transkrypcji nagrania.</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lang w:val="en-US"/>
              </w:rPr>
            </w:pPr>
            <w:proofErr w:type="spellStart"/>
            <w:r w:rsidRPr="0038485F">
              <w:rPr>
                <w:sz w:val="22"/>
                <w:szCs w:val="22"/>
                <w:lang w:val="en-US"/>
              </w:rPr>
              <w:t>Moduł</w:t>
            </w:r>
            <w:proofErr w:type="spellEnd"/>
            <w:r w:rsidRPr="0038485F">
              <w:rPr>
                <w:sz w:val="22"/>
                <w:szCs w:val="22"/>
                <w:lang w:val="en-US"/>
              </w:rPr>
              <w:t xml:space="preserve"> </w:t>
            </w:r>
            <w:proofErr w:type="spellStart"/>
            <w:r w:rsidRPr="0038485F">
              <w:rPr>
                <w:sz w:val="22"/>
                <w:szCs w:val="22"/>
                <w:lang w:val="en-US"/>
              </w:rPr>
              <w:t>Centralny</w:t>
            </w:r>
            <w:proofErr w:type="spellEnd"/>
            <w:r w:rsidRPr="0038485F">
              <w:rPr>
                <w:sz w:val="22"/>
                <w:szCs w:val="22"/>
                <w:lang w:val="en-US"/>
              </w:rPr>
              <w:t xml:space="preserve"> </w:t>
            </w:r>
            <w:proofErr w:type="spellStart"/>
            <w:r w:rsidRPr="0038485F">
              <w:rPr>
                <w:sz w:val="22"/>
                <w:szCs w:val="22"/>
                <w:lang w:val="en-US"/>
              </w:rPr>
              <w:t>ReCourt</w:t>
            </w:r>
            <w:proofErr w:type="spellEnd"/>
            <w:r w:rsidRPr="0038485F">
              <w:rPr>
                <w:sz w:val="22"/>
                <w:szCs w:val="22"/>
                <w:lang w:val="en-US"/>
              </w:rPr>
              <w:t xml:space="preserve"> Services, CRCS</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jc w:val="both"/>
              <w:rPr>
                <w:sz w:val="22"/>
                <w:szCs w:val="22"/>
              </w:rPr>
            </w:pPr>
            <w:r w:rsidRPr="0038485F">
              <w:rPr>
                <w:sz w:val="22"/>
                <w:szCs w:val="22"/>
              </w:rPr>
              <w:t xml:space="preserve">Serwer centralny dla serwerów Oprogramowania RCS pełniący funkcję pośredniczącą w komunikacji między nimi oraz zarządzający konfiguracją poszczególnych serwerów Oprogramowania centralnego RCS.  </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rPr>
                <w:sz w:val="22"/>
                <w:szCs w:val="22"/>
              </w:rPr>
            </w:pPr>
          </w:p>
          <w:p w:rsidR="005B76A3" w:rsidRPr="0038485F" w:rsidRDefault="005B76A3" w:rsidP="00C742F2">
            <w:pPr>
              <w:pStyle w:val="Tekstpodstawowy"/>
              <w:rPr>
                <w:sz w:val="22"/>
                <w:szCs w:val="22"/>
              </w:rPr>
            </w:pPr>
            <w:r w:rsidRPr="0038485F">
              <w:rPr>
                <w:sz w:val="22"/>
                <w:szCs w:val="22"/>
              </w:rPr>
              <w:t>Obszar rejestracji obrazu</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Część sali sądowej objęta zakresem rejestracji jednej z kamer.</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 xml:space="preserve">Oprogramowanie, oprogramowanie przekazywane przez </w:t>
            </w:r>
            <w:proofErr w:type="spellStart"/>
            <w:r w:rsidRPr="0038485F">
              <w:rPr>
                <w:sz w:val="22"/>
                <w:szCs w:val="22"/>
              </w:rPr>
              <w:t>Zamawiajacego</w:t>
            </w:r>
            <w:proofErr w:type="spellEnd"/>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 xml:space="preserve">Oprogramowanie </w:t>
            </w:r>
            <w:proofErr w:type="spellStart"/>
            <w:r w:rsidRPr="0038485F">
              <w:rPr>
                <w:sz w:val="22"/>
                <w:szCs w:val="22"/>
              </w:rPr>
              <w:t>ReCourt</w:t>
            </w:r>
            <w:proofErr w:type="spellEnd"/>
            <w:r w:rsidRPr="0038485F">
              <w:rPr>
                <w:sz w:val="22"/>
                <w:szCs w:val="22"/>
              </w:rPr>
              <w:t xml:space="preserve">, </w:t>
            </w:r>
          </w:p>
          <w:p w:rsidR="005B76A3" w:rsidRPr="0038485F" w:rsidRDefault="005B76A3" w:rsidP="00C742F2">
            <w:pPr>
              <w:pStyle w:val="Tekstpodstawowy"/>
              <w:jc w:val="both"/>
              <w:rPr>
                <w:sz w:val="22"/>
                <w:szCs w:val="22"/>
              </w:rPr>
            </w:pPr>
            <w:r w:rsidRPr="0038485F">
              <w:rPr>
                <w:sz w:val="22"/>
                <w:szCs w:val="22"/>
              </w:rPr>
              <w:t xml:space="preserve">Oprogramowanie RCS, </w:t>
            </w:r>
            <w:proofErr w:type="spellStart"/>
            <w:r w:rsidRPr="0038485F">
              <w:rPr>
                <w:sz w:val="22"/>
                <w:szCs w:val="22"/>
              </w:rPr>
              <w:t>ReCourt</w:t>
            </w:r>
            <w:proofErr w:type="spellEnd"/>
            <w:r w:rsidRPr="0038485F">
              <w:rPr>
                <w:sz w:val="22"/>
                <w:szCs w:val="22"/>
              </w:rPr>
              <w:t xml:space="preserve"> Services</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 xml:space="preserve">Oprogramowanie </w:t>
            </w:r>
            <w:proofErr w:type="spellStart"/>
            <w:r w:rsidRPr="0038485F">
              <w:rPr>
                <w:sz w:val="22"/>
                <w:szCs w:val="22"/>
              </w:rPr>
              <w:t>ReCourt</w:t>
            </w:r>
            <w:proofErr w:type="spellEnd"/>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Oprogramowanie służące do obsługi procesu rejestracji rozprawy sądowej na sali rozpraw, które korzysta z szeregu funkcjonalności udostępnianych przez Jednostki centralne systemu rejestracji  (CJR). Dostęp do udostępnianych przez Jednostkę centralną systemu rejestracji funkcji odbywa się poprzez zdefiniowane API.</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 xml:space="preserve">Oprogramowanie RCS, </w:t>
            </w:r>
            <w:proofErr w:type="spellStart"/>
            <w:r w:rsidRPr="0038485F">
              <w:rPr>
                <w:sz w:val="22"/>
                <w:szCs w:val="22"/>
              </w:rPr>
              <w:t>ReCourt</w:t>
            </w:r>
            <w:proofErr w:type="spellEnd"/>
            <w:r w:rsidRPr="0038485F">
              <w:rPr>
                <w:sz w:val="22"/>
                <w:szCs w:val="22"/>
              </w:rPr>
              <w:t xml:space="preserve"> Services</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 xml:space="preserve">Oprogramowanie instalowane w zasobach pojedynczego sądu, pełniące funkcję oprogramowania dostępowego do zasobów plików nagrań. </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rPr>
                <w:sz w:val="22"/>
                <w:szCs w:val="22"/>
              </w:rPr>
            </w:pPr>
            <w:r w:rsidRPr="0038485F">
              <w:rPr>
                <w:sz w:val="22"/>
                <w:szCs w:val="22"/>
              </w:rPr>
              <w:t>Portal Informacyjny, PI</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Portal Informacyjny Sądów Powszechnych stanowiący system umożliwiający dostęp uprawnionym lub upoważnionym podmiotom do informacji o sprawach toczących się przed sądami powszechnymi za pośrednictwem Internetu.</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color w:val="00000A"/>
                <w:sz w:val="22"/>
                <w:szCs w:val="22"/>
              </w:rPr>
            </w:pPr>
            <w:r w:rsidRPr="0038485F">
              <w:rPr>
                <w:color w:val="00000A"/>
                <w:sz w:val="22"/>
                <w:szCs w:val="22"/>
              </w:rPr>
              <w:t>Projekt</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Projekt: Wdrożenie protokołu elektronicznego, określony niniejszą umową.</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lastRenderedPageBreak/>
              <w:t>Projekt techniczny</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Projekt, którego celem jest dostosowanie rozmieszczenia poszczególnych urządzeń (w tym uszczegółowienie ich liczby) w sali rozpraw.</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Protokół skrócony</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Generowany na podstawie przygotowanego szablonu dokument zawierający dane rozprawy oraz adnotacje protokolanta (z wyjątkiem adnotacji wskazanych przez protokolanta, jako adnotacje nieumieszczane w protokole skróconym).</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lang w:val="en-US"/>
              </w:rPr>
            </w:pPr>
            <w:proofErr w:type="spellStart"/>
            <w:r w:rsidRPr="0038485F">
              <w:rPr>
                <w:sz w:val="22"/>
                <w:szCs w:val="22"/>
                <w:lang w:val="en-US"/>
              </w:rPr>
              <w:t>ReCourt</w:t>
            </w:r>
            <w:proofErr w:type="spellEnd"/>
            <w:r w:rsidRPr="0038485F">
              <w:rPr>
                <w:sz w:val="22"/>
                <w:szCs w:val="22"/>
                <w:lang w:val="en-US"/>
              </w:rPr>
              <w:t xml:space="preserve"> Player, Player stand-alone</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Część Oprogramowania „</w:t>
            </w:r>
            <w:proofErr w:type="spellStart"/>
            <w:r w:rsidRPr="0038485F">
              <w:rPr>
                <w:sz w:val="22"/>
                <w:szCs w:val="22"/>
              </w:rPr>
              <w:t>ReCourt</w:t>
            </w:r>
            <w:proofErr w:type="spellEnd"/>
            <w:r w:rsidRPr="0038485F">
              <w:rPr>
                <w:sz w:val="22"/>
                <w:szCs w:val="22"/>
              </w:rPr>
              <w:t xml:space="preserve">”, stanowiąca samo uruchomieniową przeglądarkę plików nagrań, nagrywana na zewnętrznych nośnikach danych wraz z  nagraniami. </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 xml:space="preserve">Strefa rejestracji dźwięku </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Wydzielony obszar rejestracji dźwięku, zapewniający przypisanie rozmieszczonych na sali sądowej mikrofonów oraz dostępnych w Systemie źródeł audio.</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 xml:space="preserve">Strumień audio </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Wydzielony strumień dźwiękowy, który w sposób niezależny pozyskuje, rejestruje i odtwarza sygnał audio.</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System, System cyfrowej rejestracji rozpraw sądowych</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Infrastruktura techniczna oraz oprogramowanie niezbędne do realizacji procesu rejestracji rozpraw sądowych, zarządzania nagraniami, udostępniania i przechowywania nagrań e-protokołu, w tym w szczególności Oprogramowanie „</w:t>
            </w:r>
            <w:proofErr w:type="spellStart"/>
            <w:r w:rsidRPr="0038485F">
              <w:rPr>
                <w:sz w:val="22"/>
                <w:szCs w:val="22"/>
              </w:rPr>
              <w:t>ReCourt</w:t>
            </w:r>
            <w:proofErr w:type="spellEnd"/>
            <w:r w:rsidRPr="0038485F">
              <w:rPr>
                <w:sz w:val="22"/>
                <w:szCs w:val="22"/>
              </w:rPr>
              <w:t>”.</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sz w:val="22"/>
                <w:szCs w:val="22"/>
              </w:rPr>
            </w:pPr>
            <w:r w:rsidRPr="0038485F">
              <w:rPr>
                <w:sz w:val="22"/>
                <w:szCs w:val="22"/>
              </w:rPr>
              <w:t>Umowa</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sz w:val="22"/>
                <w:szCs w:val="22"/>
              </w:rPr>
              <w:t>Niniejsza Umowa wraz z załącznikami.</w:t>
            </w:r>
          </w:p>
        </w:tc>
      </w:tr>
      <w:tr w:rsidR="005B76A3" w:rsidRPr="0038485F" w:rsidTr="00C742F2">
        <w:trPr>
          <w:trHeight w:val="848"/>
        </w:trPr>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spacing w:before="100" w:after="100"/>
              <w:rPr>
                <w:color w:val="00000A"/>
                <w:sz w:val="22"/>
                <w:szCs w:val="22"/>
              </w:rPr>
            </w:pPr>
            <w:r w:rsidRPr="0038485F">
              <w:rPr>
                <w:sz w:val="22"/>
                <w:szCs w:val="22"/>
              </w:rPr>
              <w:t>Użytkownik końcowy/ Odbierający/Zgłaszający</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color w:val="00000A"/>
                <w:sz w:val="22"/>
                <w:szCs w:val="22"/>
              </w:rPr>
              <w:t>Sąd Okręgowy we Włocławku ul. Wojska Polskiego 22, 87-800 Włocławek</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color w:val="00000A"/>
                <w:sz w:val="22"/>
                <w:szCs w:val="22"/>
              </w:rPr>
            </w:pPr>
            <w:r w:rsidRPr="0038485F">
              <w:rPr>
                <w:color w:val="00000A"/>
                <w:sz w:val="22"/>
                <w:szCs w:val="22"/>
              </w:rPr>
              <w:t>Infrastruktura techniczna</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color w:val="00000A"/>
                <w:sz w:val="22"/>
                <w:szCs w:val="22"/>
              </w:rPr>
              <w:t xml:space="preserve">Całokształt rozwiązań sprzętowo – programowych, określonych szczegółowo w </w:t>
            </w:r>
            <w:r w:rsidR="0051312F" w:rsidRPr="006E785F">
              <w:rPr>
                <w:sz w:val="22"/>
                <w:szCs w:val="22"/>
                <w:highlight w:val="yellow"/>
              </w:rPr>
              <w:t xml:space="preserve">Załączniku nr 1 do Umowy – </w:t>
            </w:r>
            <w:r w:rsidR="0051312F">
              <w:rPr>
                <w:sz w:val="22"/>
                <w:szCs w:val="22"/>
                <w:highlight w:val="yellow"/>
              </w:rPr>
              <w:t>O</w:t>
            </w:r>
            <w:r w:rsidR="0051312F" w:rsidRPr="006E785F">
              <w:rPr>
                <w:sz w:val="22"/>
                <w:szCs w:val="22"/>
                <w:highlight w:val="yellow"/>
              </w:rPr>
              <w:t xml:space="preserve">pis przedmiotu </w:t>
            </w:r>
            <w:r w:rsidR="0051312F" w:rsidRPr="0051312F">
              <w:rPr>
                <w:sz w:val="22"/>
                <w:szCs w:val="22"/>
                <w:highlight w:val="yellow"/>
              </w:rPr>
              <w:t xml:space="preserve">zamówienia (Załącznik </w:t>
            </w:r>
            <w:r w:rsidR="0051312F" w:rsidRPr="00580841">
              <w:rPr>
                <w:sz w:val="22"/>
                <w:szCs w:val="22"/>
                <w:highlight w:val="yellow"/>
              </w:rPr>
              <w:t xml:space="preserve">nr </w:t>
            </w:r>
            <w:r w:rsidR="0051312F">
              <w:rPr>
                <w:sz w:val="22"/>
                <w:szCs w:val="22"/>
                <w:highlight w:val="yellow"/>
              </w:rPr>
              <w:t>7</w:t>
            </w:r>
            <w:r w:rsidR="0051312F" w:rsidRPr="00580841">
              <w:rPr>
                <w:sz w:val="22"/>
                <w:szCs w:val="22"/>
                <w:highlight w:val="yellow"/>
              </w:rPr>
              <w:t xml:space="preserve"> do SIWZ</w:t>
            </w:r>
            <w:r w:rsidR="0051312F" w:rsidRPr="0051312F">
              <w:rPr>
                <w:sz w:val="22"/>
                <w:szCs w:val="22"/>
                <w:highlight w:val="yellow"/>
              </w:rPr>
              <w:t>)</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color w:val="00000A"/>
                <w:sz w:val="22"/>
                <w:szCs w:val="22"/>
              </w:rPr>
            </w:pPr>
            <w:r w:rsidRPr="0038485F">
              <w:rPr>
                <w:color w:val="00000A"/>
                <w:sz w:val="22"/>
                <w:szCs w:val="22"/>
              </w:rPr>
              <w:t>Siła wyższa</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color w:val="00000A"/>
                <w:sz w:val="22"/>
                <w:szCs w:val="22"/>
              </w:rPr>
              <w:t>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w:t>
            </w:r>
          </w:p>
        </w:tc>
      </w:tr>
      <w:tr w:rsidR="005B76A3" w:rsidRPr="0038485F" w:rsidTr="00C742F2">
        <w:tc>
          <w:tcPr>
            <w:tcW w:w="2794"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rPr>
                <w:color w:val="00000A"/>
                <w:sz w:val="22"/>
                <w:szCs w:val="22"/>
              </w:rPr>
            </w:pPr>
            <w:r w:rsidRPr="0038485F">
              <w:rPr>
                <w:color w:val="00000A"/>
                <w:sz w:val="22"/>
                <w:szCs w:val="22"/>
              </w:rPr>
              <w:t>Wada</w:t>
            </w:r>
          </w:p>
        </w:tc>
        <w:tc>
          <w:tcPr>
            <w:tcW w:w="6185" w:type="dxa"/>
            <w:tcBorders>
              <w:top w:val="single" w:sz="8" w:space="0" w:color="000000"/>
              <w:left w:val="single" w:sz="8" w:space="0" w:color="000000"/>
              <w:bottom w:val="single" w:sz="8" w:space="0" w:color="000000"/>
              <w:right w:val="single" w:sz="8" w:space="0" w:color="000000"/>
            </w:tcBorders>
            <w:shd w:val="clear" w:color="auto" w:fill="auto"/>
          </w:tcPr>
          <w:p w:rsidR="005B76A3" w:rsidRPr="0038485F" w:rsidRDefault="005B76A3" w:rsidP="00C742F2">
            <w:pPr>
              <w:pStyle w:val="Tekstpodstawowy"/>
              <w:spacing w:before="100" w:after="100"/>
              <w:jc w:val="both"/>
              <w:rPr>
                <w:sz w:val="22"/>
                <w:szCs w:val="22"/>
              </w:rPr>
            </w:pPr>
            <w:r w:rsidRPr="0038485F">
              <w:rPr>
                <w:color w:val="00000A"/>
                <w:sz w:val="22"/>
                <w:szCs w:val="22"/>
              </w:rPr>
              <w:t>Wszelkie uszkodzenia, błędy, nieprawidłowości w działaniu, funkcjonowaniu Infrastruktury technicznej odpowiednio zaklasyfikowanych jako Błąd Krytyczny, Błąd Niekrytyczny. Do zgłoszeń typu Konfiguracja stosuje się odpowiednio zapisy dotyczące Wad.</w:t>
            </w:r>
          </w:p>
        </w:tc>
      </w:tr>
    </w:tbl>
    <w:p w:rsidR="005B76A3" w:rsidRPr="0038485F" w:rsidRDefault="005B76A3" w:rsidP="005B76A3">
      <w:pPr>
        <w:rPr>
          <w:sz w:val="22"/>
          <w:szCs w:val="22"/>
        </w:rPr>
      </w:pPr>
    </w:p>
    <w:p w:rsidR="005B76A3" w:rsidRPr="0038485F" w:rsidRDefault="005B76A3" w:rsidP="005B76A3">
      <w:pPr>
        <w:jc w:val="center"/>
        <w:rPr>
          <w:b/>
          <w:sz w:val="22"/>
          <w:szCs w:val="22"/>
        </w:rPr>
      </w:pPr>
      <w:r w:rsidRPr="0038485F">
        <w:rPr>
          <w:b/>
          <w:sz w:val="22"/>
          <w:szCs w:val="22"/>
        </w:rPr>
        <w:t>§ 2.</w:t>
      </w:r>
    </w:p>
    <w:p w:rsidR="005B76A3" w:rsidRPr="0038485F" w:rsidRDefault="005B76A3" w:rsidP="005B76A3">
      <w:pPr>
        <w:jc w:val="center"/>
        <w:rPr>
          <w:sz w:val="22"/>
          <w:szCs w:val="22"/>
        </w:rPr>
      </w:pPr>
      <w:r w:rsidRPr="0038485F">
        <w:rPr>
          <w:b/>
          <w:sz w:val="22"/>
          <w:szCs w:val="22"/>
        </w:rPr>
        <w:t>Przedmiot Umowy</w:t>
      </w:r>
    </w:p>
    <w:p w:rsidR="005B76A3" w:rsidRDefault="005B76A3" w:rsidP="005B76A3">
      <w:pPr>
        <w:numPr>
          <w:ilvl w:val="0"/>
          <w:numId w:val="3"/>
        </w:numPr>
        <w:autoSpaceDN/>
        <w:jc w:val="both"/>
        <w:textAlignment w:val="auto"/>
        <w:rPr>
          <w:sz w:val="22"/>
          <w:szCs w:val="22"/>
        </w:rPr>
      </w:pPr>
      <w:r w:rsidRPr="0038485F">
        <w:rPr>
          <w:sz w:val="22"/>
          <w:szCs w:val="22"/>
        </w:rPr>
        <w:t xml:space="preserve">Przedmiotem Umowy jest dostawa i wdrożenie Systemu cyfrowej rejestracji przebiegu rozpraw sądowych w budynku Sądu Okręgowego </w:t>
      </w:r>
      <w:r>
        <w:rPr>
          <w:sz w:val="22"/>
          <w:szCs w:val="22"/>
        </w:rPr>
        <w:t xml:space="preserve">w </w:t>
      </w:r>
      <w:r w:rsidR="0029643C">
        <w:rPr>
          <w:sz w:val="22"/>
          <w:szCs w:val="22"/>
        </w:rPr>
        <w:t>Tarnobrzegu</w:t>
      </w:r>
      <w:r w:rsidRPr="0038485F">
        <w:rPr>
          <w:sz w:val="22"/>
          <w:szCs w:val="22"/>
        </w:rPr>
        <w:t xml:space="preserve"> </w:t>
      </w:r>
      <w:r>
        <w:rPr>
          <w:sz w:val="22"/>
          <w:szCs w:val="22"/>
        </w:rPr>
        <w:t xml:space="preserve">ul. </w:t>
      </w:r>
      <w:r w:rsidR="007E06AA">
        <w:rPr>
          <w:sz w:val="22"/>
          <w:szCs w:val="22"/>
        </w:rPr>
        <w:t xml:space="preserve">Sienkiewicza </w:t>
      </w:r>
      <w:r w:rsidR="0029643C">
        <w:rPr>
          <w:sz w:val="22"/>
          <w:szCs w:val="22"/>
        </w:rPr>
        <w:t>27</w:t>
      </w:r>
      <w:r>
        <w:rPr>
          <w:sz w:val="22"/>
          <w:szCs w:val="22"/>
        </w:rPr>
        <w:t>.</w:t>
      </w:r>
      <w:r w:rsidRPr="0038485F">
        <w:rPr>
          <w:sz w:val="22"/>
          <w:szCs w:val="22"/>
        </w:rPr>
        <w:t xml:space="preserve"> </w:t>
      </w:r>
    </w:p>
    <w:p w:rsidR="005B76A3" w:rsidRPr="0038485F" w:rsidRDefault="005B76A3" w:rsidP="005B76A3">
      <w:pPr>
        <w:autoSpaceDN/>
        <w:ind w:left="360"/>
        <w:jc w:val="both"/>
        <w:textAlignment w:val="auto"/>
        <w:rPr>
          <w:sz w:val="22"/>
          <w:szCs w:val="22"/>
        </w:rPr>
      </w:pPr>
      <w:r w:rsidRPr="0038485F">
        <w:rPr>
          <w:sz w:val="22"/>
          <w:szCs w:val="22"/>
        </w:rPr>
        <w:t>Przedmiot Umowy obejmuje w szczególności:</w:t>
      </w:r>
    </w:p>
    <w:p w:rsidR="005B76A3" w:rsidRPr="0038485F" w:rsidRDefault="005B76A3" w:rsidP="005B76A3">
      <w:pPr>
        <w:widowControl/>
        <w:numPr>
          <w:ilvl w:val="0"/>
          <w:numId w:val="2"/>
        </w:numPr>
        <w:tabs>
          <w:tab w:val="clear" w:pos="720"/>
          <w:tab w:val="num" w:pos="0"/>
        </w:tabs>
        <w:autoSpaceDN/>
        <w:jc w:val="both"/>
        <w:textAlignment w:val="auto"/>
        <w:rPr>
          <w:sz w:val="22"/>
          <w:szCs w:val="22"/>
        </w:rPr>
      </w:pPr>
      <w:r>
        <w:rPr>
          <w:sz w:val="22"/>
          <w:szCs w:val="22"/>
        </w:rPr>
        <w:t xml:space="preserve">Demontaż istniejącego sprzętu e-protokołu na </w:t>
      </w:r>
      <w:r w:rsidR="0029643C">
        <w:rPr>
          <w:sz w:val="22"/>
          <w:szCs w:val="22"/>
        </w:rPr>
        <w:t>4</w:t>
      </w:r>
      <w:r>
        <w:rPr>
          <w:sz w:val="22"/>
          <w:szCs w:val="22"/>
        </w:rPr>
        <w:t xml:space="preserve"> salach rozpraw wraz ze złożeniem w miejscu wskazanym przez Zamawiającego, d</w:t>
      </w:r>
      <w:r w:rsidRPr="0038485F">
        <w:rPr>
          <w:sz w:val="22"/>
          <w:szCs w:val="22"/>
        </w:rPr>
        <w:t xml:space="preserve">ostawę, instalację, konfigurację, wdrożenie oraz uruchomienie Systemu w </w:t>
      </w:r>
      <w:r w:rsidR="0029643C">
        <w:rPr>
          <w:sz w:val="22"/>
          <w:szCs w:val="22"/>
        </w:rPr>
        <w:t>4</w:t>
      </w:r>
      <w:r>
        <w:rPr>
          <w:sz w:val="22"/>
          <w:szCs w:val="22"/>
        </w:rPr>
        <w:t xml:space="preserve"> </w:t>
      </w:r>
      <w:r w:rsidRPr="0038485F">
        <w:rPr>
          <w:sz w:val="22"/>
          <w:szCs w:val="22"/>
        </w:rPr>
        <w:t xml:space="preserve">salach rozpraw Sądu, w tym: </w:t>
      </w:r>
    </w:p>
    <w:p w:rsidR="005B76A3" w:rsidRPr="0051312F" w:rsidRDefault="005B76A3" w:rsidP="005B76A3">
      <w:pPr>
        <w:widowControl/>
        <w:numPr>
          <w:ilvl w:val="2"/>
          <w:numId w:val="1"/>
        </w:numPr>
        <w:tabs>
          <w:tab w:val="num" w:pos="153"/>
        </w:tabs>
        <w:autoSpaceDN/>
        <w:ind w:left="1080" w:hanging="360"/>
        <w:jc w:val="both"/>
        <w:textAlignment w:val="auto"/>
        <w:rPr>
          <w:sz w:val="22"/>
          <w:szCs w:val="22"/>
        </w:rPr>
      </w:pPr>
      <w:r w:rsidRPr="0051312F">
        <w:rPr>
          <w:sz w:val="22"/>
          <w:szCs w:val="22"/>
        </w:rPr>
        <w:lastRenderedPageBreak/>
        <w:t xml:space="preserve">wykonanie oraz uzgodnienie (uzyskanie pisemnej akceptacji) z </w:t>
      </w:r>
      <w:r w:rsidR="006338B8" w:rsidRPr="0051312F">
        <w:rPr>
          <w:sz w:val="22"/>
          <w:szCs w:val="22"/>
        </w:rPr>
        <w:t>Zamawiającym</w:t>
      </w:r>
      <w:r w:rsidRPr="0051312F">
        <w:rPr>
          <w:sz w:val="22"/>
          <w:szCs w:val="22"/>
        </w:rPr>
        <w:t xml:space="preserve"> Projektów technicznych dla każdej sali rozpraw zgodnie z </w:t>
      </w:r>
      <w:r w:rsidR="009D2169">
        <w:rPr>
          <w:sz w:val="22"/>
          <w:szCs w:val="22"/>
        </w:rPr>
        <w:t>„</w:t>
      </w:r>
      <w:r w:rsidRPr="0051312F">
        <w:rPr>
          <w:sz w:val="22"/>
          <w:szCs w:val="22"/>
        </w:rPr>
        <w:t>Opis</w:t>
      </w:r>
      <w:r w:rsidR="009D2169">
        <w:rPr>
          <w:sz w:val="22"/>
          <w:szCs w:val="22"/>
        </w:rPr>
        <w:t>em</w:t>
      </w:r>
      <w:r w:rsidRPr="0051312F">
        <w:rPr>
          <w:sz w:val="22"/>
          <w:szCs w:val="22"/>
        </w:rPr>
        <w:t xml:space="preserve"> przedmiotu zamówienia” stanowiąc</w:t>
      </w:r>
      <w:r w:rsidR="009D2169">
        <w:rPr>
          <w:sz w:val="22"/>
          <w:szCs w:val="22"/>
        </w:rPr>
        <w:t>ym</w:t>
      </w:r>
      <w:r w:rsidRPr="0051312F">
        <w:rPr>
          <w:sz w:val="22"/>
          <w:szCs w:val="22"/>
        </w:rPr>
        <w:t xml:space="preserve"> </w:t>
      </w:r>
      <w:r w:rsidR="0051312F" w:rsidRPr="0051312F">
        <w:rPr>
          <w:sz w:val="22"/>
          <w:szCs w:val="22"/>
          <w:highlight w:val="yellow"/>
        </w:rPr>
        <w:t xml:space="preserve">Załącznik nr 1 do Umowy – Opis przedmiotu zamówienia (Załącznik nr 7 </w:t>
      </w:r>
      <w:r w:rsidR="0051312F" w:rsidRPr="00BF649E">
        <w:rPr>
          <w:sz w:val="22"/>
          <w:szCs w:val="22"/>
          <w:highlight w:val="yellow"/>
        </w:rPr>
        <w:t>do SIWZ</w:t>
      </w:r>
      <w:r w:rsidR="0051312F" w:rsidRPr="0051312F">
        <w:rPr>
          <w:sz w:val="22"/>
          <w:szCs w:val="22"/>
          <w:highlight w:val="yellow"/>
        </w:rPr>
        <w:t>)</w:t>
      </w:r>
      <w:r w:rsidR="0051312F" w:rsidRPr="0051312F">
        <w:rPr>
          <w:sz w:val="22"/>
          <w:szCs w:val="22"/>
        </w:rPr>
        <w:t>;</w:t>
      </w:r>
    </w:p>
    <w:p w:rsidR="005B76A3" w:rsidRPr="0038485F" w:rsidRDefault="005B76A3" w:rsidP="005B76A3">
      <w:pPr>
        <w:widowControl/>
        <w:numPr>
          <w:ilvl w:val="2"/>
          <w:numId w:val="1"/>
        </w:numPr>
        <w:tabs>
          <w:tab w:val="num" w:pos="153"/>
        </w:tabs>
        <w:autoSpaceDN/>
        <w:ind w:left="1080" w:hanging="360"/>
        <w:jc w:val="both"/>
        <w:textAlignment w:val="auto"/>
        <w:rPr>
          <w:sz w:val="22"/>
          <w:szCs w:val="22"/>
        </w:rPr>
      </w:pPr>
      <w:r w:rsidRPr="0038485F">
        <w:rPr>
          <w:sz w:val="22"/>
          <w:szCs w:val="22"/>
        </w:rPr>
        <w:t>dostawę, instalację i konfigurację urządzeń technicznych na potrzeby wdrożenia i uruchomienia Systemu w salach rozpraw;</w:t>
      </w:r>
    </w:p>
    <w:p w:rsidR="005B76A3" w:rsidRPr="0038485F" w:rsidRDefault="005B76A3" w:rsidP="005B76A3">
      <w:pPr>
        <w:widowControl/>
        <w:numPr>
          <w:ilvl w:val="2"/>
          <w:numId w:val="1"/>
        </w:numPr>
        <w:tabs>
          <w:tab w:val="num" w:pos="153"/>
        </w:tabs>
        <w:autoSpaceDN/>
        <w:ind w:left="1080" w:hanging="360"/>
        <w:jc w:val="both"/>
        <w:textAlignment w:val="auto"/>
        <w:rPr>
          <w:sz w:val="22"/>
          <w:szCs w:val="22"/>
        </w:rPr>
      </w:pPr>
      <w:r w:rsidRPr="0038485F">
        <w:rPr>
          <w:sz w:val="22"/>
          <w:szCs w:val="22"/>
        </w:rPr>
        <w:t>dostawę, instalację i konfigurację infrastruktury podpisu elektronicznego;</w:t>
      </w:r>
    </w:p>
    <w:p w:rsidR="005B76A3" w:rsidRPr="0038485F" w:rsidRDefault="005B76A3" w:rsidP="005B76A3">
      <w:pPr>
        <w:widowControl/>
        <w:numPr>
          <w:ilvl w:val="2"/>
          <w:numId w:val="1"/>
        </w:numPr>
        <w:tabs>
          <w:tab w:val="num" w:pos="153"/>
        </w:tabs>
        <w:autoSpaceDN/>
        <w:ind w:left="1080" w:hanging="360"/>
        <w:jc w:val="both"/>
        <w:textAlignment w:val="auto"/>
        <w:rPr>
          <w:sz w:val="22"/>
          <w:szCs w:val="22"/>
        </w:rPr>
      </w:pPr>
      <w:r w:rsidRPr="0038485F">
        <w:rPr>
          <w:sz w:val="22"/>
          <w:szCs w:val="22"/>
        </w:rPr>
        <w:t>instalację i konfigurację Oprogramowania przekazanego przez Zamawiającego;</w:t>
      </w:r>
    </w:p>
    <w:p w:rsidR="005B76A3" w:rsidRPr="0038485F" w:rsidRDefault="005B76A3" w:rsidP="005B76A3">
      <w:pPr>
        <w:widowControl/>
        <w:numPr>
          <w:ilvl w:val="2"/>
          <w:numId w:val="1"/>
        </w:numPr>
        <w:tabs>
          <w:tab w:val="num" w:pos="153"/>
        </w:tabs>
        <w:autoSpaceDN/>
        <w:ind w:left="1080" w:hanging="360"/>
        <w:jc w:val="both"/>
        <w:textAlignment w:val="auto"/>
        <w:rPr>
          <w:sz w:val="22"/>
          <w:szCs w:val="22"/>
        </w:rPr>
      </w:pPr>
      <w:r w:rsidRPr="0038485F">
        <w:rPr>
          <w:sz w:val="22"/>
          <w:szCs w:val="22"/>
        </w:rPr>
        <w:t>wdrożenie i produkcyjne uruchomienie Systemu</w:t>
      </w:r>
      <w:r>
        <w:rPr>
          <w:sz w:val="22"/>
          <w:szCs w:val="22"/>
        </w:rPr>
        <w:t xml:space="preserve"> (podłączenie do istniejącej infrastruktury i pełna konfiguracja) </w:t>
      </w:r>
      <w:r w:rsidRPr="0038485F">
        <w:rPr>
          <w:sz w:val="22"/>
          <w:szCs w:val="22"/>
        </w:rPr>
        <w:t>;</w:t>
      </w:r>
    </w:p>
    <w:p w:rsidR="005B76A3" w:rsidRPr="000210D0" w:rsidRDefault="005B76A3" w:rsidP="005B76A3">
      <w:pPr>
        <w:widowControl/>
        <w:numPr>
          <w:ilvl w:val="2"/>
          <w:numId w:val="1"/>
        </w:numPr>
        <w:tabs>
          <w:tab w:val="num" w:pos="153"/>
        </w:tabs>
        <w:autoSpaceDN/>
        <w:ind w:left="1080" w:hanging="360"/>
        <w:jc w:val="both"/>
        <w:textAlignment w:val="auto"/>
        <w:rPr>
          <w:sz w:val="22"/>
          <w:szCs w:val="22"/>
        </w:rPr>
      </w:pPr>
      <w:r w:rsidRPr="0038485F">
        <w:rPr>
          <w:sz w:val="22"/>
          <w:szCs w:val="22"/>
        </w:rPr>
        <w:t xml:space="preserve">przeszkolenie personelu technicznego zgodnie z pkt </w:t>
      </w:r>
      <w:r w:rsidRPr="000210D0">
        <w:rPr>
          <w:sz w:val="22"/>
          <w:szCs w:val="22"/>
        </w:rPr>
        <w:t xml:space="preserve">7 </w:t>
      </w:r>
      <w:r w:rsidR="00BF649E" w:rsidRPr="006E785F">
        <w:rPr>
          <w:sz w:val="22"/>
          <w:szCs w:val="22"/>
          <w:highlight w:val="yellow"/>
        </w:rPr>
        <w:t>Załącznik</w:t>
      </w:r>
      <w:r w:rsidR="00BF649E">
        <w:rPr>
          <w:sz w:val="22"/>
          <w:szCs w:val="22"/>
          <w:highlight w:val="yellow"/>
        </w:rPr>
        <w:t>a</w:t>
      </w:r>
      <w:r w:rsidR="00BF649E" w:rsidRPr="006E785F">
        <w:rPr>
          <w:sz w:val="22"/>
          <w:szCs w:val="22"/>
          <w:highlight w:val="yellow"/>
        </w:rPr>
        <w:t xml:space="preserve"> nr 1 do Umowy – </w:t>
      </w:r>
      <w:r w:rsidR="00BF649E">
        <w:rPr>
          <w:sz w:val="22"/>
          <w:szCs w:val="22"/>
          <w:highlight w:val="yellow"/>
        </w:rPr>
        <w:t>O</w:t>
      </w:r>
      <w:r w:rsidR="00BF649E" w:rsidRPr="006E785F">
        <w:rPr>
          <w:sz w:val="22"/>
          <w:szCs w:val="22"/>
          <w:highlight w:val="yellow"/>
        </w:rPr>
        <w:t xml:space="preserve">pis przedmiotu </w:t>
      </w:r>
      <w:r w:rsidR="00BF649E" w:rsidRPr="00BF649E">
        <w:rPr>
          <w:sz w:val="22"/>
          <w:szCs w:val="22"/>
          <w:highlight w:val="yellow"/>
        </w:rPr>
        <w:t xml:space="preserve">zamówienia (Załącznik </w:t>
      </w:r>
      <w:r w:rsidR="00BF649E" w:rsidRPr="00580841">
        <w:rPr>
          <w:sz w:val="22"/>
          <w:szCs w:val="22"/>
          <w:highlight w:val="yellow"/>
        </w:rPr>
        <w:t xml:space="preserve">nr </w:t>
      </w:r>
      <w:r w:rsidR="00BF649E">
        <w:rPr>
          <w:sz w:val="22"/>
          <w:szCs w:val="22"/>
          <w:highlight w:val="yellow"/>
        </w:rPr>
        <w:t>7</w:t>
      </w:r>
      <w:r w:rsidR="00BF649E" w:rsidRPr="00580841">
        <w:rPr>
          <w:sz w:val="22"/>
          <w:szCs w:val="22"/>
          <w:highlight w:val="yellow"/>
        </w:rPr>
        <w:t xml:space="preserve"> do SIWZ</w:t>
      </w:r>
      <w:r w:rsidR="00BF649E" w:rsidRPr="0051312F">
        <w:rPr>
          <w:sz w:val="22"/>
          <w:szCs w:val="22"/>
          <w:highlight w:val="yellow"/>
        </w:rPr>
        <w:t>)</w:t>
      </w:r>
      <w:r w:rsidRPr="000210D0">
        <w:rPr>
          <w:sz w:val="22"/>
          <w:szCs w:val="22"/>
        </w:rPr>
        <w:t>;</w:t>
      </w:r>
    </w:p>
    <w:p w:rsidR="005B76A3" w:rsidRPr="007E06AA" w:rsidRDefault="005B76A3" w:rsidP="005B76A3">
      <w:pPr>
        <w:widowControl/>
        <w:numPr>
          <w:ilvl w:val="2"/>
          <w:numId w:val="1"/>
        </w:numPr>
        <w:tabs>
          <w:tab w:val="num" w:pos="153"/>
        </w:tabs>
        <w:autoSpaceDN/>
        <w:ind w:left="1080" w:hanging="360"/>
        <w:jc w:val="both"/>
        <w:textAlignment w:val="auto"/>
        <w:rPr>
          <w:color w:val="FF0000"/>
          <w:sz w:val="22"/>
          <w:szCs w:val="22"/>
        </w:rPr>
      </w:pPr>
      <w:r w:rsidRPr="000210D0">
        <w:rPr>
          <w:sz w:val="22"/>
          <w:szCs w:val="22"/>
        </w:rPr>
        <w:t>wykonanie i aktualizacja Dokum</w:t>
      </w:r>
      <w:r w:rsidR="00EA1978" w:rsidRPr="000210D0">
        <w:rPr>
          <w:sz w:val="22"/>
          <w:szCs w:val="22"/>
        </w:rPr>
        <w:t>entacji Systemu zgodnie z pkt 9</w:t>
      </w:r>
      <w:r w:rsidRPr="000210D0">
        <w:rPr>
          <w:sz w:val="22"/>
          <w:szCs w:val="22"/>
        </w:rPr>
        <w:t xml:space="preserve"> </w:t>
      </w:r>
      <w:r w:rsidR="00BF649E" w:rsidRPr="006E785F">
        <w:rPr>
          <w:sz w:val="22"/>
          <w:szCs w:val="22"/>
          <w:highlight w:val="yellow"/>
        </w:rPr>
        <w:t>Załącznik</w:t>
      </w:r>
      <w:r w:rsidR="00BF649E">
        <w:rPr>
          <w:sz w:val="22"/>
          <w:szCs w:val="22"/>
          <w:highlight w:val="yellow"/>
        </w:rPr>
        <w:t>a</w:t>
      </w:r>
      <w:r w:rsidR="00BF649E" w:rsidRPr="006E785F">
        <w:rPr>
          <w:sz w:val="22"/>
          <w:szCs w:val="22"/>
          <w:highlight w:val="yellow"/>
        </w:rPr>
        <w:t xml:space="preserve"> nr 1 do Umowy – </w:t>
      </w:r>
      <w:r w:rsidR="00BF649E">
        <w:rPr>
          <w:sz w:val="22"/>
          <w:szCs w:val="22"/>
          <w:highlight w:val="yellow"/>
        </w:rPr>
        <w:t>O</w:t>
      </w:r>
      <w:r w:rsidR="00BF649E" w:rsidRPr="006E785F">
        <w:rPr>
          <w:sz w:val="22"/>
          <w:szCs w:val="22"/>
          <w:highlight w:val="yellow"/>
        </w:rPr>
        <w:t xml:space="preserve">pis przedmiotu </w:t>
      </w:r>
      <w:r w:rsidR="00BF649E" w:rsidRPr="00BF649E">
        <w:rPr>
          <w:sz w:val="22"/>
          <w:szCs w:val="22"/>
          <w:highlight w:val="yellow"/>
        </w:rPr>
        <w:t xml:space="preserve">zamówienia (Załącznik </w:t>
      </w:r>
      <w:r w:rsidR="00BF649E" w:rsidRPr="00580841">
        <w:rPr>
          <w:sz w:val="22"/>
          <w:szCs w:val="22"/>
          <w:highlight w:val="yellow"/>
        </w:rPr>
        <w:t xml:space="preserve">nr </w:t>
      </w:r>
      <w:r w:rsidR="00BF649E">
        <w:rPr>
          <w:sz w:val="22"/>
          <w:szCs w:val="22"/>
          <w:highlight w:val="yellow"/>
        </w:rPr>
        <w:t>7</w:t>
      </w:r>
      <w:r w:rsidR="00BF649E" w:rsidRPr="00580841">
        <w:rPr>
          <w:sz w:val="22"/>
          <w:szCs w:val="22"/>
          <w:highlight w:val="yellow"/>
        </w:rPr>
        <w:t xml:space="preserve"> do SIWZ</w:t>
      </w:r>
      <w:r w:rsidR="00BF649E" w:rsidRPr="0051312F">
        <w:rPr>
          <w:sz w:val="22"/>
          <w:szCs w:val="22"/>
          <w:highlight w:val="yellow"/>
        </w:rPr>
        <w:t>)</w:t>
      </w:r>
      <w:r w:rsidR="00BF649E">
        <w:rPr>
          <w:sz w:val="22"/>
          <w:szCs w:val="22"/>
        </w:rPr>
        <w:t>;</w:t>
      </w:r>
    </w:p>
    <w:p w:rsidR="005B76A3" w:rsidRPr="0038485F" w:rsidRDefault="005B76A3" w:rsidP="005B76A3">
      <w:pPr>
        <w:pStyle w:val="Akapitzlist2"/>
        <w:numPr>
          <w:ilvl w:val="0"/>
          <w:numId w:val="2"/>
        </w:numPr>
        <w:tabs>
          <w:tab w:val="clear" w:pos="720"/>
          <w:tab w:val="num" w:pos="0"/>
          <w:tab w:val="left" w:pos="709"/>
        </w:tabs>
        <w:suppressAutoHyphens/>
        <w:spacing w:after="0" w:line="240" w:lineRule="auto"/>
        <w:contextualSpacing w:val="0"/>
        <w:jc w:val="both"/>
        <w:rPr>
          <w:rFonts w:ascii="Times New Roman" w:hAnsi="Times New Roman"/>
        </w:rPr>
      </w:pPr>
      <w:r w:rsidRPr="0038485F">
        <w:rPr>
          <w:rFonts w:ascii="Times New Roman" w:hAnsi="Times New Roman"/>
        </w:rPr>
        <w:t>Świadczenie usług serwisu i wsparcia technicznego dla Zamawiającego w lokalizacji objętej wdrożeniem Systemu.</w:t>
      </w:r>
    </w:p>
    <w:p w:rsidR="005B76A3" w:rsidRPr="0038485F" w:rsidRDefault="005B76A3" w:rsidP="005B76A3">
      <w:pPr>
        <w:pStyle w:val="Akapitzlist2"/>
        <w:numPr>
          <w:ilvl w:val="0"/>
          <w:numId w:val="2"/>
        </w:numPr>
        <w:tabs>
          <w:tab w:val="clear" w:pos="720"/>
          <w:tab w:val="num" w:pos="0"/>
          <w:tab w:val="left" w:pos="709"/>
        </w:tabs>
        <w:suppressAutoHyphens/>
        <w:spacing w:after="0" w:line="240" w:lineRule="auto"/>
        <w:contextualSpacing w:val="0"/>
        <w:jc w:val="both"/>
        <w:rPr>
          <w:rFonts w:ascii="Times New Roman" w:hAnsi="Times New Roman"/>
        </w:rPr>
      </w:pPr>
      <w:r w:rsidRPr="0038485F">
        <w:rPr>
          <w:rFonts w:ascii="Times New Roman" w:hAnsi="Times New Roman"/>
        </w:rPr>
        <w:t xml:space="preserve">Udzielenie gwarancji na prawidłowe działanie Systemu. </w:t>
      </w:r>
    </w:p>
    <w:p w:rsidR="005B76A3" w:rsidRPr="0038485F" w:rsidRDefault="005B76A3" w:rsidP="005B76A3">
      <w:pPr>
        <w:numPr>
          <w:ilvl w:val="0"/>
          <w:numId w:val="3"/>
        </w:numPr>
        <w:autoSpaceDN/>
        <w:jc w:val="both"/>
        <w:textAlignment w:val="auto"/>
        <w:rPr>
          <w:sz w:val="22"/>
          <w:szCs w:val="22"/>
        </w:rPr>
      </w:pPr>
      <w:r>
        <w:rPr>
          <w:sz w:val="22"/>
          <w:szCs w:val="22"/>
        </w:rPr>
        <w:t xml:space="preserve">Zamawiający zleca wdrożenie systemu na </w:t>
      </w:r>
      <w:r w:rsidR="00C825E2">
        <w:rPr>
          <w:sz w:val="22"/>
          <w:szCs w:val="22"/>
        </w:rPr>
        <w:t>4</w:t>
      </w:r>
      <w:r>
        <w:rPr>
          <w:sz w:val="22"/>
          <w:szCs w:val="22"/>
        </w:rPr>
        <w:t xml:space="preserve"> salach rozpraw zlokalizowanych w budynku Sądu Okręgowego w </w:t>
      </w:r>
      <w:r w:rsidR="00C825E2">
        <w:rPr>
          <w:sz w:val="22"/>
          <w:szCs w:val="22"/>
        </w:rPr>
        <w:t>Tarnobrzegu</w:t>
      </w:r>
      <w:r w:rsidRPr="0038485F">
        <w:rPr>
          <w:sz w:val="22"/>
          <w:szCs w:val="22"/>
        </w:rPr>
        <w:t>.</w:t>
      </w:r>
    </w:p>
    <w:p w:rsidR="005B76A3" w:rsidRPr="000210D0" w:rsidRDefault="005B76A3" w:rsidP="005B76A3">
      <w:pPr>
        <w:numPr>
          <w:ilvl w:val="0"/>
          <w:numId w:val="3"/>
        </w:numPr>
        <w:autoSpaceDN/>
        <w:jc w:val="both"/>
        <w:textAlignment w:val="auto"/>
        <w:rPr>
          <w:sz w:val="22"/>
          <w:szCs w:val="22"/>
        </w:rPr>
      </w:pPr>
      <w:r w:rsidRPr="000210D0">
        <w:rPr>
          <w:sz w:val="22"/>
          <w:szCs w:val="22"/>
        </w:rPr>
        <w:t xml:space="preserve">Szczegółowe określenie Przedmiotu Umowy zawiera </w:t>
      </w:r>
      <w:r w:rsidR="00257437" w:rsidRPr="006E785F">
        <w:rPr>
          <w:sz w:val="22"/>
          <w:szCs w:val="22"/>
          <w:highlight w:val="yellow"/>
        </w:rPr>
        <w:t xml:space="preserve">Załącznik nr 1 do Umowy – </w:t>
      </w:r>
      <w:r w:rsidR="00257437">
        <w:rPr>
          <w:sz w:val="22"/>
          <w:szCs w:val="22"/>
          <w:highlight w:val="yellow"/>
        </w:rPr>
        <w:t>O</w:t>
      </w:r>
      <w:r w:rsidR="00257437" w:rsidRPr="006E785F">
        <w:rPr>
          <w:sz w:val="22"/>
          <w:szCs w:val="22"/>
          <w:highlight w:val="yellow"/>
        </w:rPr>
        <w:t xml:space="preserve">pis przedmiotu </w:t>
      </w:r>
      <w:r w:rsidR="00257437" w:rsidRPr="00257437">
        <w:rPr>
          <w:sz w:val="22"/>
          <w:szCs w:val="22"/>
          <w:highlight w:val="yellow"/>
        </w:rPr>
        <w:t xml:space="preserve">zamówienia (Załącznik </w:t>
      </w:r>
      <w:r w:rsidR="00257437" w:rsidRPr="00580841">
        <w:rPr>
          <w:sz w:val="22"/>
          <w:szCs w:val="22"/>
          <w:highlight w:val="yellow"/>
        </w:rPr>
        <w:t xml:space="preserve">nr </w:t>
      </w:r>
      <w:r w:rsidR="00257437">
        <w:rPr>
          <w:sz w:val="22"/>
          <w:szCs w:val="22"/>
          <w:highlight w:val="yellow"/>
        </w:rPr>
        <w:t>7</w:t>
      </w:r>
      <w:r w:rsidR="00257437" w:rsidRPr="00580841">
        <w:rPr>
          <w:sz w:val="22"/>
          <w:szCs w:val="22"/>
          <w:highlight w:val="yellow"/>
        </w:rPr>
        <w:t xml:space="preserve"> do SIWZ</w:t>
      </w:r>
      <w:r w:rsidR="00257437" w:rsidRPr="0051312F">
        <w:rPr>
          <w:sz w:val="22"/>
          <w:szCs w:val="22"/>
          <w:highlight w:val="yellow"/>
        </w:rPr>
        <w:t>)</w:t>
      </w:r>
    </w:p>
    <w:p w:rsidR="005B76A3" w:rsidRPr="0038485F" w:rsidRDefault="005B76A3" w:rsidP="005B76A3">
      <w:pPr>
        <w:numPr>
          <w:ilvl w:val="0"/>
          <w:numId w:val="3"/>
        </w:numPr>
        <w:autoSpaceDN/>
        <w:jc w:val="both"/>
        <w:textAlignment w:val="auto"/>
        <w:rPr>
          <w:sz w:val="22"/>
          <w:szCs w:val="22"/>
        </w:rPr>
      </w:pPr>
      <w:r w:rsidRPr="0038485F">
        <w:rPr>
          <w:sz w:val="22"/>
          <w:szCs w:val="22"/>
        </w:rPr>
        <w:t>Wykonawca oświadcza, że:</w:t>
      </w:r>
    </w:p>
    <w:p w:rsidR="005B76A3" w:rsidRPr="0038485F" w:rsidRDefault="005B76A3" w:rsidP="005B76A3">
      <w:pPr>
        <w:numPr>
          <w:ilvl w:val="0"/>
          <w:numId w:val="17"/>
        </w:numPr>
        <w:autoSpaceDN/>
        <w:ind w:left="709" w:hanging="283"/>
        <w:jc w:val="both"/>
        <w:textAlignment w:val="auto"/>
        <w:rPr>
          <w:sz w:val="22"/>
          <w:szCs w:val="22"/>
        </w:rPr>
      </w:pPr>
      <w:r w:rsidRPr="0038485F">
        <w:rPr>
          <w:sz w:val="22"/>
          <w:szCs w:val="22"/>
        </w:rPr>
        <w:t xml:space="preserve">dostarczone urządzenia wchodzące w skład Systemu będą nowe (urządzenia: nieużywane, nieregenerowane, </w:t>
      </w:r>
      <w:proofErr w:type="spellStart"/>
      <w:r w:rsidRPr="0038485F">
        <w:rPr>
          <w:sz w:val="22"/>
          <w:szCs w:val="22"/>
        </w:rPr>
        <w:t>nierefabrykowane</w:t>
      </w:r>
      <w:proofErr w:type="spellEnd"/>
      <w:r w:rsidRPr="0038485F">
        <w:rPr>
          <w:sz w:val="22"/>
          <w:szCs w:val="22"/>
        </w:rPr>
        <w:t xml:space="preserve">), wolne od wad fizycznych i prawnych oraz pochodzące z oficjalnego kanału sprzedaży producenta na rynek Unii Europejskiej, </w:t>
      </w:r>
    </w:p>
    <w:p w:rsidR="005B76A3" w:rsidRPr="0038485F" w:rsidRDefault="005B76A3" w:rsidP="005B76A3">
      <w:pPr>
        <w:numPr>
          <w:ilvl w:val="0"/>
          <w:numId w:val="17"/>
        </w:numPr>
        <w:autoSpaceDN/>
        <w:ind w:left="709" w:hanging="283"/>
        <w:jc w:val="both"/>
        <w:textAlignment w:val="auto"/>
        <w:rPr>
          <w:sz w:val="22"/>
          <w:szCs w:val="22"/>
        </w:rPr>
      </w:pPr>
      <w:r w:rsidRPr="0038485F">
        <w:rPr>
          <w:sz w:val="22"/>
          <w:szCs w:val="22"/>
        </w:rPr>
        <w:t xml:space="preserve">jest uprawniony do wprowadzenia do obrotu zaoferowanych urządzeń w Unii Europejskiej. </w:t>
      </w:r>
    </w:p>
    <w:p w:rsidR="005B76A3" w:rsidRPr="0038485F" w:rsidRDefault="005B76A3" w:rsidP="005B76A3">
      <w:pPr>
        <w:jc w:val="center"/>
        <w:rPr>
          <w:b/>
          <w:sz w:val="22"/>
          <w:szCs w:val="22"/>
        </w:rPr>
      </w:pPr>
      <w:r w:rsidRPr="0038485F">
        <w:rPr>
          <w:b/>
          <w:sz w:val="22"/>
          <w:szCs w:val="22"/>
        </w:rPr>
        <w:t>§ 3.</w:t>
      </w:r>
    </w:p>
    <w:p w:rsidR="005B76A3" w:rsidRPr="0038485F" w:rsidRDefault="005B76A3" w:rsidP="005B76A3">
      <w:pPr>
        <w:jc w:val="center"/>
        <w:rPr>
          <w:sz w:val="22"/>
          <w:szCs w:val="22"/>
        </w:rPr>
      </w:pPr>
      <w:r w:rsidRPr="0038485F">
        <w:rPr>
          <w:b/>
          <w:sz w:val="22"/>
          <w:szCs w:val="22"/>
        </w:rPr>
        <w:t>Zadania i zakres odpowiedzialności Wykonawcy</w:t>
      </w:r>
    </w:p>
    <w:p w:rsidR="005B76A3" w:rsidRPr="0038485F" w:rsidRDefault="005B76A3" w:rsidP="005B76A3">
      <w:pPr>
        <w:pStyle w:val="Akapitzlist"/>
        <w:numPr>
          <w:ilvl w:val="0"/>
          <w:numId w:val="21"/>
        </w:numPr>
        <w:autoSpaceDN/>
        <w:ind w:left="426" w:hanging="426"/>
        <w:contextualSpacing/>
        <w:jc w:val="both"/>
        <w:textAlignment w:val="auto"/>
        <w:rPr>
          <w:sz w:val="22"/>
          <w:szCs w:val="22"/>
        </w:rPr>
      </w:pPr>
      <w:r w:rsidRPr="0038485F">
        <w:rPr>
          <w:sz w:val="22"/>
          <w:szCs w:val="22"/>
        </w:rPr>
        <w:t>W zakresie wykonywania Umowy Wykonawca zobowiązuje się do należytego zrealizowania Przedmiotu Umowy, w szczególności do:</w:t>
      </w:r>
    </w:p>
    <w:p w:rsidR="005B76A3" w:rsidRPr="005B76A3" w:rsidRDefault="005B76A3" w:rsidP="005B76A3">
      <w:pPr>
        <w:numPr>
          <w:ilvl w:val="0"/>
          <w:numId w:val="4"/>
        </w:numPr>
        <w:tabs>
          <w:tab w:val="clear" w:pos="409"/>
          <w:tab w:val="num" w:pos="851"/>
        </w:tabs>
        <w:autoSpaceDN/>
        <w:ind w:left="851" w:hanging="425"/>
        <w:jc w:val="both"/>
        <w:textAlignment w:val="auto"/>
        <w:rPr>
          <w:sz w:val="22"/>
          <w:szCs w:val="22"/>
        </w:rPr>
      </w:pPr>
      <w:r w:rsidRPr="005B76A3">
        <w:rPr>
          <w:sz w:val="22"/>
          <w:szCs w:val="22"/>
        </w:rPr>
        <w:t xml:space="preserve">zrealizowania Przedmiotu Umowy w terminach do </w:t>
      </w:r>
      <w:r w:rsidR="0029643C" w:rsidRPr="0029643C">
        <w:rPr>
          <w:sz w:val="22"/>
          <w:szCs w:val="22"/>
          <w:highlight w:val="yellow"/>
        </w:rPr>
        <w:t>18</w:t>
      </w:r>
      <w:r w:rsidRPr="0029643C">
        <w:rPr>
          <w:sz w:val="22"/>
          <w:szCs w:val="22"/>
          <w:highlight w:val="yellow"/>
        </w:rPr>
        <w:t xml:space="preserve"> grudnia 20</w:t>
      </w:r>
      <w:r w:rsidR="0029643C" w:rsidRPr="0029643C">
        <w:rPr>
          <w:sz w:val="22"/>
          <w:szCs w:val="22"/>
          <w:highlight w:val="yellow"/>
        </w:rPr>
        <w:t>20</w:t>
      </w:r>
      <w:r w:rsidRPr="0029643C">
        <w:rPr>
          <w:sz w:val="22"/>
          <w:szCs w:val="22"/>
          <w:highlight w:val="yellow"/>
        </w:rPr>
        <w:t>r;</w:t>
      </w:r>
    </w:p>
    <w:p w:rsidR="005B76A3" w:rsidRPr="0038485F" w:rsidRDefault="005B76A3" w:rsidP="005B76A3">
      <w:pPr>
        <w:numPr>
          <w:ilvl w:val="0"/>
          <w:numId w:val="4"/>
        </w:numPr>
        <w:tabs>
          <w:tab w:val="clear" w:pos="409"/>
          <w:tab w:val="num" w:pos="851"/>
        </w:tabs>
        <w:autoSpaceDN/>
        <w:ind w:left="851" w:hanging="425"/>
        <w:jc w:val="both"/>
        <w:textAlignment w:val="auto"/>
        <w:rPr>
          <w:sz w:val="22"/>
          <w:szCs w:val="22"/>
        </w:rPr>
      </w:pPr>
      <w:r w:rsidRPr="0038485F">
        <w:rPr>
          <w:sz w:val="22"/>
          <w:szCs w:val="22"/>
        </w:rPr>
        <w:t xml:space="preserve">zrealizowania wszystkich prac, objętych Umową oraz wymaganiami określonymi w </w:t>
      </w:r>
      <w:r w:rsidR="0051312F" w:rsidRPr="006E785F">
        <w:rPr>
          <w:sz w:val="22"/>
          <w:szCs w:val="22"/>
          <w:highlight w:val="yellow"/>
        </w:rPr>
        <w:t xml:space="preserve">Załączniku nr 1 do Umowy – </w:t>
      </w:r>
      <w:r w:rsidR="0051312F">
        <w:rPr>
          <w:sz w:val="22"/>
          <w:szCs w:val="22"/>
          <w:highlight w:val="yellow"/>
        </w:rPr>
        <w:t>O</w:t>
      </w:r>
      <w:r w:rsidR="0051312F" w:rsidRPr="006E785F">
        <w:rPr>
          <w:sz w:val="22"/>
          <w:szCs w:val="22"/>
          <w:highlight w:val="yellow"/>
        </w:rPr>
        <w:t xml:space="preserve">pis przedmiotu </w:t>
      </w:r>
      <w:r w:rsidR="0051312F" w:rsidRPr="00257437">
        <w:rPr>
          <w:sz w:val="22"/>
          <w:szCs w:val="22"/>
          <w:highlight w:val="yellow"/>
        </w:rPr>
        <w:t xml:space="preserve">zamówienia (Załącznik </w:t>
      </w:r>
      <w:r w:rsidR="0051312F" w:rsidRPr="00580841">
        <w:rPr>
          <w:sz w:val="22"/>
          <w:szCs w:val="22"/>
          <w:highlight w:val="yellow"/>
        </w:rPr>
        <w:t xml:space="preserve">nr </w:t>
      </w:r>
      <w:r w:rsidR="0051312F">
        <w:rPr>
          <w:sz w:val="22"/>
          <w:szCs w:val="22"/>
          <w:highlight w:val="yellow"/>
        </w:rPr>
        <w:t>7</w:t>
      </w:r>
      <w:r w:rsidR="0051312F" w:rsidRPr="00580841">
        <w:rPr>
          <w:sz w:val="22"/>
          <w:szCs w:val="22"/>
          <w:highlight w:val="yellow"/>
        </w:rPr>
        <w:t xml:space="preserve"> do SIWZ</w:t>
      </w:r>
      <w:r w:rsidR="0051312F" w:rsidRPr="0051312F">
        <w:rPr>
          <w:sz w:val="22"/>
          <w:szCs w:val="22"/>
          <w:highlight w:val="yellow"/>
        </w:rPr>
        <w:t>)</w:t>
      </w:r>
      <w:r w:rsidRPr="0038485F">
        <w:rPr>
          <w:sz w:val="22"/>
          <w:szCs w:val="22"/>
        </w:rPr>
        <w:t>;</w:t>
      </w:r>
    </w:p>
    <w:p w:rsidR="005B76A3" w:rsidRPr="0038485F" w:rsidRDefault="005B76A3" w:rsidP="005B76A3">
      <w:pPr>
        <w:numPr>
          <w:ilvl w:val="0"/>
          <w:numId w:val="4"/>
        </w:numPr>
        <w:tabs>
          <w:tab w:val="clear" w:pos="409"/>
          <w:tab w:val="num" w:pos="851"/>
        </w:tabs>
        <w:autoSpaceDN/>
        <w:ind w:left="851" w:hanging="425"/>
        <w:jc w:val="both"/>
        <w:textAlignment w:val="auto"/>
        <w:rPr>
          <w:sz w:val="22"/>
          <w:szCs w:val="22"/>
        </w:rPr>
      </w:pPr>
      <w:r w:rsidRPr="0038485F">
        <w:rPr>
          <w:sz w:val="22"/>
          <w:szCs w:val="22"/>
        </w:rPr>
        <w:t>przedstawienia szczegółowego harmonogramu prac w lokalizacji Użytkownika,</w:t>
      </w:r>
    </w:p>
    <w:p w:rsidR="005B76A3" w:rsidRPr="0038485F" w:rsidRDefault="005B76A3" w:rsidP="005B76A3">
      <w:pPr>
        <w:numPr>
          <w:ilvl w:val="0"/>
          <w:numId w:val="4"/>
        </w:numPr>
        <w:tabs>
          <w:tab w:val="clear" w:pos="409"/>
          <w:tab w:val="num" w:pos="851"/>
        </w:tabs>
        <w:autoSpaceDN/>
        <w:ind w:left="851" w:hanging="425"/>
        <w:jc w:val="both"/>
        <w:textAlignment w:val="auto"/>
        <w:rPr>
          <w:sz w:val="22"/>
          <w:szCs w:val="22"/>
        </w:rPr>
      </w:pPr>
      <w:r w:rsidRPr="0038485F">
        <w:rPr>
          <w:sz w:val="22"/>
          <w:szCs w:val="22"/>
        </w:rPr>
        <w:t>uzgodnienia godzin wykonywania prac w budynku Sądu (prace wykony</w:t>
      </w:r>
      <w:r w:rsidR="004F3ABA">
        <w:rPr>
          <w:sz w:val="22"/>
          <w:szCs w:val="22"/>
        </w:rPr>
        <w:t>wane będą w d</w:t>
      </w:r>
      <w:r w:rsidRPr="0038485F">
        <w:rPr>
          <w:sz w:val="22"/>
          <w:szCs w:val="22"/>
        </w:rPr>
        <w:t xml:space="preserve">niach roboczych i godzinach urzędowania sądów, a w wyjątkowych okolicznościach w innych terminach i godzinach zaakceptowanych przez </w:t>
      </w:r>
      <w:r w:rsidR="006338B8">
        <w:rPr>
          <w:sz w:val="22"/>
          <w:szCs w:val="22"/>
        </w:rPr>
        <w:t>Zamawiającego</w:t>
      </w:r>
      <w:r w:rsidRPr="0038485F">
        <w:rPr>
          <w:sz w:val="22"/>
          <w:szCs w:val="22"/>
        </w:rPr>
        <w:t>);</w:t>
      </w:r>
    </w:p>
    <w:p w:rsidR="005B76A3" w:rsidRPr="0038485F" w:rsidRDefault="00F46563" w:rsidP="005B76A3">
      <w:pPr>
        <w:numPr>
          <w:ilvl w:val="0"/>
          <w:numId w:val="4"/>
        </w:numPr>
        <w:tabs>
          <w:tab w:val="clear" w:pos="409"/>
          <w:tab w:val="num" w:pos="851"/>
        </w:tabs>
        <w:autoSpaceDN/>
        <w:ind w:left="851" w:hanging="425"/>
        <w:jc w:val="both"/>
        <w:textAlignment w:val="auto"/>
        <w:rPr>
          <w:sz w:val="22"/>
          <w:szCs w:val="22"/>
        </w:rPr>
      </w:pPr>
      <w:r>
        <w:rPr>
          <w:sz w:val="22"/>
          <w:szCs w:val="22"/>
        </w:rPr>
        <w:t>Wykonawca uzgadnia z przedstawicielem zamawiającego szczegóły wykonania zamówienia i uzyskuje jego pisemną akceptację;</w:t>
      </w:r>
    </w:p>
    <w:p w:rsidR="005B76A3" w:rsidRPr="0038485F" w:rsidRDefault="005B76A3" w:rsidP="005B76A3">
      <w:pPr>
        <w:numPr>
          <w:ilvl w:val="0"/>
          <w:numId w:val="4"/>
        </w:numPr>
        <w:tabs>
          <w:tab w:val="clear" w:pos="409"/>
          <w:tab w:val="num" w:pos="851"/>
        </w:tabs>
        <w:autoSpaceDN/>
        <w:ind w:left="851" w:hanging="425"/>
        <w:jc w:val="both"/>
        <w:textAlignment w:val="auto"/>
        <w:rPr>
          <w:sz w:val="22"/>
          <w:szCs w:val="22"/>
        </w:rPr>
      </w:pPr>
      <w:r w:rsidRPr="0038485F">
        <w:rPr>
          <w:sz w:val="22"/>
          <w:szCs w:val="22"/>
        </w:rPr>
        <w:t xml:space="preserve">ponoszenia odpowiedzialności za wszelkie szkody, które Wykonawca lub działający na jego zlecenie podwykonawca spowoduje podczas lub w związku z wykonywaniem prac będących przedmiotem Umowy, w szczególności za uszkodzenia majątku </w:t>
      </w:r>
      <w:r w:rsidR="006338B8">
        <w:rPr>
          <w:sz w:val="22"/>
          <w:szCs w:val="22"/>
        </w:rPr>
        <w:t>Zamawiającego</w:t>
      </w:r>
      <w:r w:rsidRPr="0038485F">
        <w:rPr>
          <w:sz w:val="22"/>
          <w:szCs w:val="22"/>
        </w:rPr>
        <w:t xml:space="preserve"> powstałe podczas lub w związku z realizowanymi w toku Projektu pracami, w tym m.in. instalacyjnymi i konfiguracyjnymi, a także gwarancyjnymi i serwisowymi;</w:t>
      </w:r>
    </w:p>
    <w:p w:rsidR="005B76A3" w:rsidRPr="0038485F" w:rsidRDefault="005B76A3" w:rsidP="005B76A3">
      <w:pPr>
        <w:numPr>
          <w:ilvl w:val="0"/>
          <w:numId w:val="4"/>
        </w:numPr>
        <w:tabs>
          <w:tab w:val="clear" w:pos="409"/>
          <w:tab w:val="num" w:pos="851"/>
        </w:tabs>
        <w:autoSpaceDN/>
        <w:ind w:left="851" w:hanging="425"/>
        <w:jc w:val="both"/>
        <w:textAlignment w:val="auto"/>
        <w:rPr>
          <w:sz w:val="22"/>
          <w:szCs w:val="22"/>
        </w:rPr>
      </w:pPr>
      <w:r w:rsidRPr="0038485F">
        <w:rPr>
          <w:sz w:val="22"/>
          <w:szCs w:val="22"/>
        </w:rPr>
        <w:t>przydzielenia do realizacji przedmiotu Umowy specjalistów o odpowiednich dla Przedmiotu Umowy kwalifikacjach i doświadczeniu;</w:t>
      </w:r>
    </w:p>
    <w:p w:rsidR="005B76A3" w:rsidRPr="0038485F" w:rsidRDefault="005B76A3" w:rsidP="005B76A3">
      <w:pPr>
        <w:numPr>
          <w:ilvl w:val="0"/>
          <w:numId w:val="4"/>
        </w:numPr>
        <w:tabs>
          <w:tab w:val="clear" w:pos="409"/>
          <w:tab w:val="num" w:pos="851"/>
        </w:tabs>
        <w:autoSpaceDN/>
        <w:ind w:left="851" w:hanging="425"/>
        <w:jc w:val="both"/>
        <w:textAlignment w:val="auto"/>
        <w:rPr>
          <w:sz w:val="22"/>
          <w:szCs w:val="22"/>
        </w:rPr>
      </w:pPr>
      <w:r w:rsidRPr="0038485F">
        <w:rPr>
          <w:sz w:val="22"/>
          <w:szCs w:val="22"/>
        </w:rPr>
        <w:t>w przypadku konieczności dostępu Wykonawcy do danych zawierających dane osobowe, w rozumieniu przepisów o ochronie danych osobowych:</w:t>
      </w:r>
    </w:p>
    <w:p w:rsidR="005B76A3" w:rsidRPr="0038485F" w:rsidRDefault="005B76A3" w:rsidP="005B76A3">
      <w:pPr>
        <w:numPr>
          <w:ilvl w:val="0"/>
          <w:numId w:val="18"/>
        </w:numPr>
        <w:tabs>
          <w:tab w:val="clear" w:pos="806"/>
          <w:tab w:val="num" w:pos="1276"/>
        </w:tabs>
        <w:autoSpaceDN/>
        <w:ind w:left="1276" w:hanging="425"/>
        <w:jc w:val="both"/>
        <w:textAlignment w:val="auto"/>
        <w:rPr>
          <w:sz w:val="22"/>
          <w:szCs w:val="22"/>
        </w:rPr>
      </w:pPr>
      <w:r w:rsidRPr="0038485F">
        <w:rPr>
          <w:sz w:val="22"/>
          <w:szCs w:val="22"/>
        </w:rPr>
        <w:t>Wykonawca zobowiązuje się do przekazania Zamawiającemu imiennej listy osób skierowanych przez Wykonawcę do wykonania prac wymagających dostępu do danych osobowych, zawierającej dane niezbędne do jednoznacznej identyfikacji każdej z osób, która będzie miała dostęp do danych osobowych, z określeniem zakresu ich czynności;</w:t>
      </w:r>
    </w:p>
    <w:p w:rsidR="005B76A3" w:rsidRPr="0038485F" w:rsidRDefault="00F46563" w:rsidP="005B76A3">
      <w:pPr>
        <w:numPr>
          <w:ilvl w:val="0"/>
          <w:numId w:val="18"/>
        </w:numPr>
        <w:tabs>
          <w:tab w:val="clear" w:pos="806"/>
          <w:tab w:val="num" w:pos="1276"/>
        </w:tabs>
        <w:autoSpaceDN/>
        <w:ind w:left="1276" w:hanging="425"/>
        <w:jc w:val="both"/>
        <w:textAlignment w:val="auto"/>
        <w:rPr>
          <w:sz w:val="22"/>
          <w:szCs w:val="22"/>
        </w:rPr>
      </w:pPr>
      <w:r>
        <w:rPr>
          <w:sz w:val="22"/>
          <w:szCs w:val="22"/>
        </w:rPr>
        <w:t xml:space="preserve">Zamawiający </w:t>
      </w:r>
      <w:r w:rsidR="005B76A3" w:rsidRPr="0038485F">
        <w:rPr>
          <w:sz w:val="22"/>
          <w:szCs w:val="22"/>
        </w:rPr>
        <w:t>upoważni wskazane przez Wykonawcę osoby, spełniające wymagania określone w pkt a), do dostępu do tych danych w zakresie niezbędnym do realizacji Umowy;</w:t>
      </w:r>
    </w:p>
    <w:p w:rsidR="005B76A3" w:rsidRPr="0038485F" w:rsidRDefault="005B76A3" w:rsidP="005B76A3">
      <w:pPr>
        <w:numPr>
          <w:ilvl w:val="0"/>
          <w:numId w:val="18"/>
        </w:numPr>
        <w:tabs>
          <w:tab w:val="clear" w:pos="806"/>
          <w:tab w:val="num" w:pos="1276"/>
        </w:tabs>
        <w:autoSpaceDN/>
        <w:ind w:left="1276" w:hanging="425"/>
        <w:jc w:val="both"/>
        <w:textAlignment w:val="auto"/>
        <w:rPr>
          <w:sz w:val="22"/>
          <w:szCs w:val="22"/>
        </w:rPr>
      </w:pPr>
      <w:r w:rsidRPr="0038485F">
        <w:rPr>
          <w:sz w:val="22"/>
          <w:szCs w:val="22"/>
        </w:rPr>
        <w:lastRenderedPageBreak/>
        <w:t>jeśli okaże się niezbędnym – Strony doprowadzą do zawarcia Umowy w zakresie powierzenia przetwarzania danych osobowych.</w:t>
      </w:r>
    </w:p>
    <w:p w:rsidR="005B76A3" w:rsidRPr="0038485F" w:rsidRDefault="005B76A3" w:rsidP="005B76A3">
      <w:pPr>
        <w:pStyle w:val="Akapitzlist"/>
        <w:numPr>
          <w:ilvl w:val="0"/>
          <w:numId w:val="21"/>
        </w:numPr>
        <w:autoSpaceDN/>
        <w:ind w:left="426" w:hanging="426"/>
        <w:contextualSpacing/>
        <w:jc w:val="both"/>
        <w:textAlignment w:val="auto"/>
        <w:rPr>
          <w:sz w:val="22"/>
          <w:szCs w:val="22"/>
        </w:rPr>
      </w:pPr>
      <w:r w:rsidRPr="0038485F">
        <w:rPr>
          <w:sz w:val="22"/>
          <w:szCs w:val="22"/>
        </w:rPr>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 zaprezentować rezultaty prowadzonych prac (w tym Produkty oraz inne rezultaty prac, także w postaci nieukończonej), jak również zapewnić możliwość ich kontroli.</w:t>
      </w:r>
    </w:p>
    <w:p w:rsidR="005B76A3" w:rsidRPr="0038485F" w:rsidRDefault="005B76A3" w:rsidP="005B76A3">
      <w:pPr>
        <w:pStyle w:val="Akapitzlist"/>
        <w:numPr>
          <w:ilvl w:val="0"/>
          <w:numId w:val="21"/>
        </w:numPr>
        <w:autoSpaceDN/>
        <w:ind w:left="426" w:hanging="426"/>
        <w:contextualSpacing/>
        <w:jc w:val="both"/>
        <w:textAlignment w:val="auto"/>
        <w:rPr>
          <w:sz w:val="22"/>
          <w:szCs w:val="22"/>
        </w:rPr>
      </w:pPr>
      <w:r w:rsidRPr="0038485F">
        <w:rPr>
          <w:sz w:val="22"/>
          <w:szCs w:val="22"/>
        </w:rPr>
        <w:t xml:space="preserve">Wykonawca ponosi całkowitą odpowiedzialność za własne działania lub zaniechania związane z realizacją Umowy, chyba że szkoda nastąpiła wskutek siły wyższej albo wyłącznie z winy Zamawiającego lub osoby trzeciej. </w:t>
      </w:r>
    </w:p>
    <w:p w:rsidR="005B76A3" w:rsidRPr="0038485F" w:rsidRDefault="005B76A3" w:rsidP="005B76A3">
      <w:pPr>
        <w:pStyle w:val="Akapitzlist"/>
        <w:numPr>
          <w:ilvl w:val="0"/>
          <w:numId w:val="21"/>
        </w:numPr>
        <w:autoSpaceDN/>
        <w:ind w:left="426" w:hanging="426"/>
        <w:contextualSpacing/>
        <w:jc w:val="both"/>
        <w:textAlignment w:val="auto"/>
        <w:rPr>
          <w:sz w:val="22"/>
          <w:szCs w:val="22"/>
        </w:rPr>
      </w:pPr>
      <w:r w:rsidRPr="0038485F">
        <w:rPr>
          <w:sz w:val="22"/>
          <w:szCs w:val="22"/>
        </w:rPr>
        <w:t>Wykonawca zobowiązuje się realizować Przedmiot Umowy z najwyższą starannością, oraz zgodnie z najlepszą praktyką i wiedzą zawodową.</w:t>
      </w:r>
    </w:p>
    <w:p w:rsidR="005B76A3" w:rsidRPr="0038485F" w:rsidRDefault="005B76A3" w:rsidP="005B76A3">
      <w:pPr>
        <w:jc w:val="center"/>
        <w:rPr>
          <w:b/>
          <w:sz w:val="22"/>
          <w:szCs w:val="22"/>
        </w:rPr>
      </w:pPr>
      <w:r w:rsidRPr="0038485F">
        <w:rPr>
          <w:b/>
          <w:sz w:val="22"/>
          <w:szCs w:val="22"/>
        </w:rPr>
        <w:t>§ 4.</w:t>
      </w:r>
    </w:p>
    <w:p w:rsidR="005B76A3" w:rsidRPr="0038485F" w:rsidRDefault="005B76A3" w:rsidP="005B76A3">
      <w:pPr>
        <w:jc w:val="center"/>
        <w:rPr>
          <w:sz w:val="22"/>
          <w:szCs w:val="22"/>
        </w:rPr>
      </w:pPr>
      <w:r w:rsidRPr="0038485F">
        <w:rPr>
          <w:b/>
          <w:sz w:val="22"/>
          <w:szCs w:val="22"/>
        </w:rPr>
        <w:t>Zadania i zakres odpowiedzialności oraz uprawnienia Zamawiającego</w:t>
      </w:r>
    </w:p>
    <w:p w:rsidR="005B76A3" w:rsidRPr="0038485F" w:rsidRDefault="005B76A3" w:rsidP="005B76A3">
      <w:pPr>
        <w:jc w:val="both"/>
        <w:rPr>
          <w:sz w:val="22"/>
          <w:szCs w:val="22"/>
        </w:rPr>
      </w:pPr>
      <w:r w:rsidRPr="0038485F">
        <w:rPr>
          <w:sz w:val="22"/>
          <w:szCs w:val="22"/>
        </w:rPr>
        <w:t>W ramach niniejszej Umowy Zamawiający zobowiązuje się do:</w:t>
      </w:r>
    </w:p>
    <w:p w:rsidR="005B76A3" w:rsidRPr="0038485F" w:rsidRDefault="005B76A3" w:rsidP="005B76A3">
      <w:pPr>
        <w:numPr>
          <w:ilvl w:val="0"/>
          <w:numId w:val="5"/>
        </w:numPr>
        <w:tabs>
          <w:tab w:val="clear" w:pos="409"/>
          <w:tab w:val="num" w:pos="709"/>
        </w:tabs>
        <w:autoSpaceDN/>
        <w:ind w:left="709" w:hanging="283"/>
        <w:jc w:val="both"/>
        <w:textAlignment w:val="auto"/>
        <w:rPr>
          <w:sz w:val="22"/>
          <w:szCs w:val="22"/>
        </w:rPr>
      </w:pPr>
      <w:r w:rsidRPr="0038485F">
        <w:rPr>
          <w:sz w:val="22"/>
          <w:szCs w:val="22"/>
        </w:rPr>
        <w:t>współdziałania z Wykonawcą w zakresie wykonania przedmiotu Umowy;</w:t>
      </w:r>
    </w:p>
    <w:p w:rsidR="005B76A3" w:rsidRPr="0038485F" w:rsidRDefault="005B76A3" w:rsidP="005B76A3">
      <w:pPr>
        <w:numPr>
          <w:ilvl w:val="0"/>
          <w:numId w:val="5"/>
        </w:numPr>
        <w:tabs>
          <w:tab w:val="clear" w:pos="409"/>
          <w:tab w:val="num" w:pos="709"/>
        </w:tabs>
        <w:autoSpaceDN/>
        <w:ind w:left="709" w:hanging="283"/>
        <w:jc w:val="both"/>
        <w:textAlignment w:val="auto"/>
        <w:rPr>
          <w:sz w:val="22"/>
          <w:szCs w:val="22"/>
        </w:rPr>
      </w:pPr>
      <w:r w:rsidRPr="0038485F">
        <w:rPr>
          <w:sz w:val="22"/>
          <w:szCs w:val="22"/>
        </w:rPr>
        <w:t>przedstawiania, na pisemne żądanie Wykonawcy, aktualnych wersji aktów prawnych i innych dokumentów, które będą stanowiły podstawę wykonania przedmiotu Umowy, w przypadku zmian powyższych aktów i dokumentów w trakcie realizacji Umowy, przedmiot Umowy będzie wykonany z uwzględnieniem tych zmian;</w:t>
      </w:r>
    </w:p>
    <w:p w:rsidR="005B76A3" w:rsidRPr="0038485F" w:rsidRDefault="005B76A3" w:rsidP="005B76A3">
      <w:pPr>
        <w:numPr>
          <w:ilvl w:val="0"/>
          <w:numId w:val="5"/>
        </w:numPr>
        <w:tabs>
          <w:tab w:val="clear" w:pos="409"/>
          <w:tab w:val="num" w:pos="709"/>
        </w:tabs>
        <w:autoSpaceDN/>
        <w:ind w:left="709" w:hanging="283"/>
        <w:jc w:val="both"/>
        <w:textAlignment w:val="auto"/>
        <w:rPr>
          <w:sz w:val="22"/>
          <w:szCs w:val="22"/>
        </w:rPr>
      </w:pPr>
      <w:r w:rsidRPr="0038485F">
        <w:rPr>
          <w:sz w:val="22"/>
          <w:szCs w:val="22"/>
        </w:rPr>
        <w:t>udzielania Wykonawcy niezbędnych informacji w przypadku wątpliwości dotyczących interpretacji przepisów prawa i procedur mających wpływ na wykonywany przedmiot Umowy;</w:t>
      </w:r>
    </w:p>
    <w:p w:rsidR="005B76A3" w:rsidRPr="0038485F" w:rsidRDefault="005B76A3" w:rsidP="005B76A3">
      <w:pPr>
        <w:numPr>
          <w:ilvl w:val="0"/>
          <w:numId w:val="5"/>
        </w:numPr>
        <w:tabs>
          <w:tab w:val="clear" w:pos="409"/>
          <w:tab w:val="num" w:pos="709"/>
        </w:tabs>
        <w:autoSpaceDN/>
        <w:ind w:left="709" w:hanging="283"/>
        <w:jc w:val="both"/>
        <w:textAlignment w:val="auto"/>
        <w:rPr>
          <w:sz w:val="22"/>
          <w:szCs w:val="22"/>
        </w:rPr>
      </w:pPr>
      <w:r w:rsidRPr="0038485F">
        <w:rPr>
          <w:sz w:val="22"/>
          <w:szCs w:val="22"/>
        </w:rPr>
        <w:t>umożliwienia Wykonawcy w czasie realizacji przedmiotu Umowy dostępu do posiadanych informacji, zasobów, danych i dokumentów niezbędnych do wykonania Umowy, z zachowaniem postanowień o dochowaniu tajemnicy;</w:t>
      </w:r>
    </w:p>
    <w:p w:rsidR="005B76A3" w:rsidRPr="0038485F" w:rsidRDefault="005B76A3" w:rsidP="005B76A3">
      <w:pPr>
        <w:numPr>
          <w:ilvl w:val="0"/>
          <w:numId w:val="5"/>
        </w:numPr>
        <w:tabs>
          <w:tab w:val="clear" w:pos="409"/>
          <w:tab w:val="num" w:pos="709"/>
        </w:tabs>
        <w:autoSpaceDN/>
        <w:ind w:left="709" w:hanging="283"/>
        <w:jc w:val="both"/>
        <w:textAlignment w:val="auto"/>
        <w:rPr>
          <w:sz w:val="22"/>
          <w:szCs w:val="22"/>
        </w:rPr>
      </w:pPr>
      <w:r w:rsidRPr="0038485F">
        <w:rPr>
          <w:sz w:val="22"/>
          <w:szCs w:val="22"/>
        </w:rPr>
        <w:t xml:space="preserve">udostępnienia Wykonawcy sal rozpraw </w:t>
      </w:r>
      <w:r w:rsidR="00F46563">
        <w:rPr>
          <w:sz w:val="22"/>
          <w:szCs w:val="22"/>
        </w:rPr>
        <w:t xml:space="preserve">nr </w:t>
      </w:r>
      <w:r w:rsidR="0029643C" w:rsidRPr="0029643C">
        <w:rPr>
          <w:sz w:val="22"/>
          <w:szCs w:val="22"/>
          <w:highlight w:val="yellow"/>
        </w:rPr>
        <w:t>201, 208, 215, i 216</w:t>
      </w:r>
      <w:r w:rsidRPr="005F5E94">
        <w:rPr>
          <w:sz w:val="22"/>
          <w:szCs w:val="22"/>
        </w:rPr>
        <w:t xml:space="preserve"> </w:t>
      </w:r>
      <w:r w:rsidRPr="0038485F">
        <w:rPr>
          <w:sz w:val="22"/>
          <w:szCs w:val="22"/>
        </w:rPr>
        <w:t>oraz innych niezbędnych pomieszczeń, w celu wykonania Przedmiotu Umowy w określonych terminach przez Zamawiającego.</w:t>
      </w:r>
    </w:p>
    <w:p w:rsidR="005B76A3" w:rsidRPr="0038485F" w:rsidRDefault="005B76A3" w:rsidP="005B76A3">
      <w:pPr>
        <w:jc w:val="center"/>
        <w:rPr>
          <w:b/>
          <w:sz w:val="22"/>
          <w:szCs w:val="22"/>
        </w:rPr>
      </w:pPr>
    </w:p>
    <w:p w:rsidR="005B76A3" w:rsidRPr="0038485F" w:rsidRDefault="005B76A3" w:rsidP="005B76A3">
      <w:pPr>
        <w:jc w:val="center"/>
        <w:rPr>
          <w:b/>
          <w:sz w:val="22"/>
          <w:szCs w:val="22"/>
        </w:rPr>
      </w:pPr>
      <w:r w:rsidRPr="0038485F">
        <w:rPr>
          <w:b/>
          <w:sz w:val="22"/>
          <w:szCs w:val="22"/>
        </w:rPr>
        <w:t>§ 5.</w:t>
      </w:r>
    </w:p>
    <w:p w:rsidR="005B76A3" w:rsidRPr="0038485F" w:rsidRDefault="005B76A3" w:rsidP="005B76A3">
      <w:pPr>
        <w:jc w:val="center"/>
        <w:rPr>
          <w:sz w:val="22"/>
          <w:szCs w:val="22"/>
        </w:rPr>
      </w:pPr>
      <w:r w:rsidRPr="0038485F">
        <w:rPr>
          <w:b/>
          <w:sz w:val="22"/>
          <w:szCs w:val="22"/>
        </w:rPr>
        <w:t>Termin i realizacja Przedmiotu Umowy</w:t>
      </w:r>
    </w:p>
    <w:p w:rsidR="005B76A3" w:rsidRPr="004F3ABA" w:rsidRDefault="005B76A3" w:rsidP="005B76A3">
      <w:pPr>
        <w:pStyle w:val="Akapitzlist"/>
        <w:numPr>
          <w:ilvl w:val="0"/>
          <w:numId w:val="22"/>
        </w:numPr>
        <w:autoSpaceDN/>
        <w:ind w:left="426" w:hanging="426"/>
        <w:contextualSpacing/>
        <w:jc w:val="both"/>
        <w:textAlignment w:val="auto"/>
        <w:rPr>
          <w:b/>
          <w:color w:val="FF0000"/>
          <w:sz w:val="22"/>
          <w:szCs w:val="22"/>
        </w:rPr>
      </w:pPr>
      <w:r w:rsidRPr="0038485F">
        <w:rPr>
          <w:sz w:val="22"/>
          <w:szCs w:val="22"/>
        </w:rPr>
        <w:t xml:space="preserve">Przedmiot Umowy określony w § 2 Wykonawca zrealizuje nie później niż do </w:t>
      </w:r>
      <w:r w:rsidR="0029643C">
        <w:rPr>
          <w:sz w:val="22"/>
          <w:szCs w:val="22"/>
          <w:highlight w:val="yellow"/>
        </w:rPr>
        <w:t>18</w:t>
      </w:r>
      <w:r w:rsidRPr="0029643C">
        <w:rPr>
          <w:sz w:val="22"/>
          <w:szCs w:val="22"/>
          <w:highlight w:val="yellow"/>
        </w:rPr>
        <w:t>.12.20</w:t>
      </w:r>
      <w:r w:rsidR="0029643C">
        <w:rPr>
          <w:sz w:val="22"/>
          <w:szCs w:val="22"/>
          <w:highlight w:val="yellow"/>
        </w:rPr>
        <w:t>20</w:t>
      </w:r>
      <w:r w:rsidRPr="0029643C">
        <w:rPr>
          <w:sz w:val="22"/>
          <w:szCs w:val="22"/>
          <w:highlight w:val="yellow"/>
        </w:rPr>
        <w:t xml:space="preserve"> r.</w:t>
      </w:r>
      <w:r w:rsidRPr="005F5E94">
        <w:rPr>
          <w:sz w:val="22"/>
          <w:szCs w:val="22"/>
        </w:rPr>
        <w:t xml:space="preserve"> </w:t>
      </w:r>
    </w:p>
    <w:p w:rsidR="005B76A3" w:rsidRPr="0038485F" w:rsidRDefault="005B76A3" w:rsidP="005B76A3">
      <w:pPr>
        <w:pStyle w:val="Akapitzlist2"/>
        <w:widowControl w:val="0"/>
        <w:numPr>
          <w:ilvl w:val="0"/>
          <w:numId w:val="22"/>
        </w:numPr>
        <w:suppressAutoHyphens/>
        <w:spacing w:after="0" w:line="240" w:lineRule="auto"/>
        <w:ind w:left="426" w:hanging="426"/>
        <w:contextualSpacing w:val="0"/>
        <w:jc w:val="both"/>
        <w:rPr>
          <w:rFonts w:ascii="Times New Roman" w:hAnsi="Times New Roman"/>
        </w:rPr>
      </w:pPr>
      <w:r w:rsidRPr="0038485F">
        <w:rPr>
          <w:rFonts w:ascii="Times New Roman" w:hAnsi="Times New Roman"/>
        </w:rPr>
        <w:t xml:space="preserve">Wykonawca będzie świadczył usługi określone w § 2 na rzecz Zamawiającego zwanego Użytkownikiem końcowym przez okres 36 miesięcy liczonych od pierwszego dnia pełnego miesiąca po podpisaniu przez Zamawiającego bez zastrzeżeń Protokołu Odbioru Końcowego. </w:t>
      </w:r>
    </w:p>
    <w:p w:rsidR="005B76A3" w:rsidRPr="0038485F" w:rsidRDefault="005B76A3" w:rsidP="005B76A3">
      <w:pPr>
        <w:pStyle w:val="Akapitzlist"/>
        <w:numPr>
          <w:ilvl w:val="0"/>
          <w:numId w:val="22"/>
        </w:numPr>
        <w:autoSpaceDN/>
        <w:ind w:left="426" w:hanging="426"/>
        <w:contextualSpacing/>
        <w:jc w:val="both"/>
        <w:textAlignment w:val="auto"/>
        <w:rPr>
          <w:b/>
          <w:sz w:val="22"/>
          <w:szCs w:val="22"/>
        </w:rPr>
      </w:pPr>
      <w:r w:rsidRPr="0038485F">
        <w:rPr>
          <w:sz w:val="22"/>
          <w:szCs w:val="22"/>
        </w:rPr>
        <w:t>Umowa wygasa wraz z zakończeniem świadczenia przez Wykonawcę usług określonych w § 2 oraz gwarancji i rękojmi.</w:t>
      </w:r>
    </w:p>
    <w:p w:rsidR="005B76A3" w:rsidRPr="0038485F" w:rsidRDefault="005B76A3" w:rsidP="005B76A3">
      <w:pPr>
        <w:jc w:val="center"/>
        <w:rPr>
          <w:b/>
          <w:sz w:val="22"/>
          <w:szCs w:val="22"/>
        </w:rPr>
      </w:pPr>
      <w:r w:rsidRPr="0038485F">
        <w:rPr>
          <w:b/>
          <w:sz w:val="22"/>
          <w:szCs w:val="22"/>
        </w:rPr>
        <w:t>§ 6.</w:t>
      </w:r>
    </w:p>
    <w:p w:rsidR="005B76A3" w:rsidRPr="0038485F" w:rsidRDefault="005B76A3" w:rsidP="005B76A3">
      <w:pPr>
        <w:jc w:val="center"/>
        <w:rPr>
          <w:sz w:val="22"/>
          <w:szCs w:val="22"/>
        </w:rPr>
      </w:pPr>
      <w:r w:rsidRPr="0038485F">
        <w:rPr>
          <w:b/>
          <w:sz w:val="22"/>
          <w:szCs w:val="22"/>
        </w:rPr>
        <w:t>Zarządzanie projektem</w:t>
      </w:r>
    </w:p>
    <w:p w:rsidR="005B76A3" w:rsidRPr="0038485F" w:rsidRDefault="005B76A3" w:rsidP="005B76A3">
      <w:pPr>
        <w:numPr>
          <w:ilvl w:val="0"/>
          <w:numId w:val="6"/>
        </w:numPr>
        <w:autoSpaceDN/>
        <w:jc w:val="both"/>
        <w:textAlignment w:val="auto"/>
        <w:rPr>
          <w:sz w:val="22"/>
          <w:szCs w:val="22"/>
        </w:rPr>
      </w:pPr>
      <w:r w:rsidRPr="0038485F">
        <w:rPr>
          <w:sz w:val="22"/>
          <w:szCs w:val="22"/>
        </w:rPr>
        <w:t>Wykonawca zobowiązuje się do stosowania standardów zarządzania projektem, opisanych Umową, lub uzgodnionych przez Strony.</w:t>
      </w:r>
    </w:p>
    <w:p w:rsidR="005B76A3" w:rsidRPr="0038485F" w:rsidRDefault="005B76A3" w:rsidP="005B76A3">
      <w:pPr>
        <w:numPr>
          <w:ilvl w:val="0"/>
          <w:numId w:val="6"/>
        </w:numPr>
        <w:autoSpaceDN/>
        <w:jc w:val="both"/>
        <w:textAlignment w:val="auto"/>
        <w:rPr>
          <w:sz w:val="22"/>
          <w:szCs w:val="22"/>
        </w:rPr>
      </w:pPr>
      <w:r w:rsidRPr="0038485F">
        <w:rPr>
          <w:sz w:val="22"/>
          <w:szCs w:val="22"/>
        </w:rPr>
        <w:t>Osobami upoważnionymi do współdziałania przy realizacji niniejszej Umowy będą:</w:t>
      </w:r>
    </w:p>
    <w:p w:rsidR="005B76A3" w:rsidRPr="0038485F" w:rsidRDefault="005B76A3" w:rsidP="005B76A3">
      <w:pPr>
        <w:numPr>
          <w:ilvl w:val="0"/>
          <w:numId w:val="14"/>
        </w:numPr>
        <w:tabs>
          <w:tab w:val="left" w:leader="dot" w:pos="8880"/>
        </w:tabs>
        <w:autoSpaceDN/>
        <w:jc w:val="both"/>
        <w:textAlignment w:val="auto"/>
        <w:rPr>
          <w:sz w:val="22"/>
          <w:szCs w:val="22"/>
        </w:rPr>
      </w:pPr>
      <w:r w:rsidRPr="0038485F">
        <w:rPr>
          <w:sz w:val="22"/>
          <w:szCs w:val="22"/>
        </w:rPr>
        <w:t xml:space="preserve">w imieniu Zamawiającego Kierownik projektu – </w:t>
      </w:r>
    </w:p>
    <w:p w:rsidR="005B76A3" w:rsidRPr="0038485F" w:rsidRDefault="005B76A3" w:rsidP="005B76A3">
      <w:pPr>
        <w:numPr>
          <w:ilvl w:val="0"/>
          <w:numId w:val="14"/>
        </w:numPr>
        <w:tabs>
          <w:tab w:val="left" w:leader="dot" w:pos="8880"/>
        </w:tabs>
        <w:autoSpaceDN/>
        <w:jc w:val="both"/>
        <w:textAlignment w:val="auto"/>
        <w:rPr>
          <w:sz w:val="22"/>
          <w:szCs w:val="22"/>
        </w:rPr>
      </w:pPr>
      <w:r w:rsidRPr="0038485F">
        <w:rPr>
          <w:sz w:val="22"/>
          <w:szCs w:val="22"/>
        </w:rPr>
        <w:t xml:space="preserve">w imieniu Wykonawcy Kierownik projektu – ……………….. </w:t>
      </w:r>
    </w:p>
    <w:p w:rsidR="005B76A3" w:rsidRPr="0038485F" w:rsidRDefault="005B76A3" w:rsidP="005B76A3">
      <w:pPr>
        <w:tabs>
          <w:tab w:val="left" w:leader="dot" w:pos="8880"/>
        </w:tabs>
        <w:ind w:left="372"/>
        <w:jc w:val="both"/>
        <w:rPr>
          <w:sz w:val="22"/>
          <w:szCs w:val="22"/>
        </w:rPr>
      </w:pPr>
      <w:r w:rsidRPr="0038485F">
        <w:rPr>
          <w:sz w:val="22"/>
          <w:szCs w:val="22"/>
        </w:rPr>
        <w:t>tworząc Zarząd Projektu.</w:t>
      </w:r>
    </w:p>
    <w:p w:rsidR="005B76A3" w:rsidRPr="0038485F" w:rsidRDefault="005B76A3" w:rsidP="005B76A3">
      <w:pPr>
        <w:numPr>
          <w:ilvl w:val="0"/>
          <w:numId w:val="6"/>
        </w:numPr>
        <w:autoSpaceDN/>
        <w:jc w:val="both"/>
        <w:textAlignment w:val="auto"/>
        <w:rPr>
          <w:sz w:val="22"/>
          <w:szCs w:val="22"/>
        </w:rPr>
      </w:pPr>
      <w:r w:rsidRPr="0038485F">
        <w:rPr>
          <w:sz w:val="22"/>
          <w:szCs w:val="22"/>
        </w:rPr>
        <w:t>Kierownik projektu ze strony Zamawiającego zarządza działaniami w Projekcie, w tym zasobami po stronie Zamawiającego, dba o udostępnienie wymaganych informacji oraz bezpośrednio współpracuje z Kierownikiem projektu ze strony Wykonawcy, którego jednym z głównych zadań jest bezzwłoczne współdziałanie z Kierownikiem projektu ze strony Zamawiającego i bieżące dostosowanie działań projektowych Wykonawcy realizowanych w ramach niniejszej Umowy do wymagań Zamawiającego przekazywanych przez Kierownika Projektu Zamawiającego.</w:t>
      </w:r>
    </w:p>
    <w:p w:rsidR="005B76A3" w:rsidRPr="0038485F" w:rsidRDefault="005B76A3" w:rsidP="005B76A3">
      <w:pPr>
        <w:numPr>
          <w:ilvl w:val="0"/>
          <w:numId w:val="6"/>
        </w:numPr>
        <w:autoSpaceDN/>
        <w:jc w:val="both"/>
        <w:textAlignment w:val="auto"/>
        <w:rPr>
          <w:sz w:val="22"/>
          <w:szCs w:val="22"/>
        </w:rPr>
      </w:pPr>
      <w:r w:rsidRPr="0038485F">
        <w:rPr>
          <w:sz w:val="22"/>
          <w:szCs w:val="22"/>
        </w:rPr>
        <w:t xml:space="preserve">W trakcie obowiązywania Umowy Wykonawcy przysługiwać będzie prawo do zastępowania za zgodą Zamawiającego członków personelu Wykonawcy innymi osobami, o co najmniej takich </w:t>
      </w:r>
      <w:r w:rsidRPr="0038485F">
        <w:rPr>
          <w:sz w:val="22"/>
          <w:szCs w:val="22"/>
        </w:rPr>
        <w:lastRenderedPageBreak/>
        <w:t xml:space="preserve">samych kwalifikacjach jak określone w SIWZ. Zamawiający dokona akceptacji zmiany osób wskazanych do realizacji Umowy w ciągu 3 dni od zgłoszenia jej przez Wykonawcę. Powyższa zmiana nie stanowi zmiany Umowy i nie wymaga zawarcia aneksu. </w:t>
      </w:r>
    </w:p>
    <w:p w:rsidR="005B76A3" w:rsidRPr="0038485F" w:rsidRDefault="005B76A3" w:rsidP="005B76A3">
      <w:pPr>
        <w:numPr>
          <w:ilvl w:val="0"/>
          <w:numId w:val="6"/>
        </w:numPr>
        <w:autoSpaceDN/>
        <w:jc w:val="both"/>
        <w:textAlignment w:val="auto"/>
        <w:rPr>
          <w:sz w:val="22"/>
          <w:szCs w:val="22"/>
        </w:rPr>
      </w:pPr>
      <w:r w:rsidRPr="0038485F">
        <w:rPr>
          <w:sz w:val="22"/>
          <w:szCs w:val="22"/>
        </w:rPr>
        <w:t xml:space="preserve">Zmiany osób, o których mowa powyżej, są możliwe jedynie za uprzednią pisemną zgodą Zamawiającego wyłącznie w przypadku zdarzeń losowych, których nie można było wcześniej przewidzieć przy dochowaniu należytej staranności, a w szczególności długotrwałej choroby lub długotrwałej niezdolności do pracy. Nowa osoba musi  spełniać warunki określone w SIWZ oraz musi zostać zaakceptowana przez Zamawiającego. </w:t>
      </w:r>
    </w:p>
    <w:p w:rsidR="005B76A3" w:rsidRPr="0038485F" w:rsidRDefault="005B76A3" w:rsidP="005B76A3">
      <w:pPr>
        <w:numPr>
          <w:ilvl w:val="0"/>
          <w:numId w:val="6"/>
        </w:numPr>
        <w:autoSpaceDN/>
        <w:jc w:val="both"/>
        <w:textAlignment w:val="auto"/>
        <w:rPr>
          <w:sz w:val="22"/>
          <w:szCs w:val="22"/>
        </w:rPr>
      </w:pPr>
      <w:r w:rsidRPr="0038485F">
        <w:rPr>
          <w:sz w:val="22"/>
          <w:szCs w:val="22"/>
        </w:rPr>
        <w:t>Strony w terminie do 7 dni od dnia zawarcia Umowy odbędą spotkanie w miejscu wskazanym przez Zamawiającego, w celu omówienia szczegółów współdziałania przy realizacji Umowy.</w:t>
      </w:r>
    </w:p>
    <w:p w:rsidR="005B76A3" w:rsidRPr="0038485F" w:rsidRDefault="005B76A3" w:rsidP="005B76A3">
      <w:pPr>
        <w:numPr>
          <w:ilvl w:val="0"/>
          <w:numId w:val="6"/>
        </w:numPr>
        <w:autoSpaceDN/>
        <w:jc w:val="both"/>
        <w:textAlignment w:val="auto"/>
        <w:rPr>
          <w:b/>
          <w:sz w:val="22"/>
          <w:szCs w:val="22"/>
        </w:rPr>
      </w:pPr>
      <w:r w:rsidRPr="0038485F">
        <w:rPr>
          <w:sz w:val="22"/>
          <w:szCs w:val="22"/>
        </w:rPr>
        <w:t xml:space="preserve">Wykonawca zobowiązany jest do przeprowadzenia spotkań informacyjnych dotyczących realizacji Projektu dla personelu technicznego w lokalizacji </w:t>
      </w:r>
      <w:r w:rsidR="006338B8">
        <w:rPr>
          <w:sz w:val="22"/>
          <w:szCs w:val="22"/>
        </w:rPr>
        <w:t>Zamawiającego</w:t>
      </w:r>
      <w:r w:rsidRPr="0038485F">
        <w:rPr>
          <w:sz w:val="22"/>
          <w:szCs w:val="22"/>
        </w:rPr>
        <w:t xml:space="preserve">, na zasadach określonych w </w:t>
      </w:r>
      <w:r w:rsidR="00257437" w:rsidRPr="006E785F">
        <w:rPr>
          <w:sz w:val="22"/>
          <w:szCs w:val="22"/>
          <w:highlight w:val="yellow"/>
        </w:rPr>
        <w:t xml:space="preserve">Załączniku nr 1 do Umowy – </w:t>
      </w:r>
      <w:r w:rsidR="00257437">
        <w:rPr>
          <w:sz w:val="22"/>
          <w:szCs w:val="22"/>
          <w:highlight w:val="yellow"/>
        </w:rPr>
        <w:t>O</w:t>
      </w:r>
      <w:r w:rsidR="00257437" w:rsidRPr="006E785F">
        <w:rPr>
          <w:sz w:val="22"/>
          <w:szCs w:val="22"/>
          <w:highlight w:val="yellow"/>
        </w:rPr>
        <w:t xml:space="preserve">pis przedmiotu </w:t>
      </w:r>
      <w:r w:rsidR="00257437" w:rsidRPr="00257437">
        <w:rPr>
          <w:sz w:val="22"/>
          <w:szCs w:val="22"/>
          <w:highlight w:val="yellow"/>
        </w:rPr>
        <w:t xml:space="preserve">zamówienia (Załącznik </w:t>
      </w:r>
      <w:r w:rsidR="00257437" w:rsidRPr="00580841">
        <w:rPr>
          <w:sz w:val="22"/>
          <w:szCs w:val="22"/>
          <w:highlight w:val="yellow"/>
        </w:rPr>
        <w:t xml:space="preserve">nr </w:t>
      </w:r>
      <w:r w:rsidR="00257437">
        <w:rPr>
          <w:sz w:val="22"/>
          <w:szCs w:val="22"/>
          <w:highlight w:val="yellow"/>
        </w:rPr>
        <w:t>7</w:t>
      </w:r>
      <w:r w:rsidR="00257437" w:rsidRPr="00580841">
        <w:rPr>
          <w:sz w:val="22"/>
          <w:szCs w:val="22"/>
          <w:highlight w:val="yellow"/>
        </w:rPr>
        <w:t xml:space="preserve"> do SIWZ</w:t>
      </w:r>
      <w:r w:rsidR="00257437" w:rsidRPr="0051312F">
        <w:rPr>
          <w:sz w:val="22"/>
          <w:szCs w:val="22"/>
          <w:highlight w:val="yellow"/>
        </w:rPr>
        <w:t>)</w:t>
      </w:r>
      <w:r w:rsidRPr="0038485F">
        <w:rPr>
          <w:sz w:val="22"/>
          <w:szCs w:val="22"/>
        </w:rPr>
        <w:t xml:space="preserve">. Podstawą odbioru Spotkań informacyjnych jest podpisany bez zastrzeżeń przez Zamawiającego </w:t>
      </w:r>
      <w:r w:rsidRPr="0038485F">
        <w:rPr>
          <w:b/>
          <w:sz w:val="22"/>
          <w:szCs w:val="22"/>
        </w:rPr>
        <w:t>Protokół Odbioru Spo</w:t>
      </w:r>
      <w:r w:rsidR="001F663A">
        <w:rPr>
          <w:b/>
          <w:sz w:val="22"/>
          <w:szCs w:val="22"/>
        </w:rPr>
        <w:t>tkania informacyjnego/Szkolenia.</w:t>
      </w:r>
    </w:p>
    <w:p w:rsidR="005B76A3" w:rsidRPr="0038485F" w:rsidRDefault="005B76A3" w:rsidP="005B76A3">
      <w:pPr>
        <w:jc w:val="center"/>
        <w:rPr>
          <w:b/>
          <w:sz w:val="22"/>
          <w:szCs w:val="22"/>
        </w:rPr>
      </w:pPr>
      <w:r w:rsidRPr="0038485F">
        <w:rPr>
          <w:b/>
          <w:sz w:val="22"/>
          <w:szCs w:val="22"/>
        </w:rPr>
        <w:t>§ 7.</w:t>
      </w:r>
    </w:p>
    <w:p w:rsidR="005B76A3" w:rsidRPr="0038485F" w:rsidRDefault="005B76A3" w:rsidP="005B76A3">
      <w:pPr>
        <w:jc w:val="center"/>
        <w:rPr>
          <w:sz w:val="22"/>
          <w:szCs w:val="22"/>
        </w:rPr>
      </w:pPr>
      <w:r w:rsidRPr="0038485F">
        <w:rPr>
          <w:b/>
          <w:sz w:val="22"/>
          <w:szCs w:val="22"/>
        </w:rPr>
        <w:t>Sposób odbioru Przedmiotu Umowy</w:t>
      </w:r>
    </w:p>
    <w:p w:rsidR="005B76A3" w:rsidRPr="0038485F" w:rsidRDefault="005B76A3" w:rsidP="005B76A3">
      <w:pPr>
        <w:numPr>
          <w:ilvl w:val="0"/>
          <w:numId w:val="7"/>
        </w:numPr>
        <w:autoSpaceDN/>
        <w:jc w:val="both"/>
        <w:textAlignment w:val="auto"/>
        <w:rPr>
          <w:b/>
          <w:sz w:val="22"/>
          <w:szCs w:val="22"/>
        </w:rPr>
      </w:pPr>
      <w:r w:rsidRPr="0038485F">
        <w:rPr>
          <w:sz w:val="22"/>
          <w:szCs w:val="22"/>
        </w:rPr>
        <w:t>Przedmiot Umowy określony</w:t>
      </w:r>
      <w:r w:rsidR="001F663A">
        <w:rPr>
          <w:sz w:val="22"/>
          <w:szCs w:val="22"/>
        </w:rPr>
        <w:t xml:space="preserve"> w § 2 będzie podlegał odbiorowi końcowemu przez Zamawiającego.</w:t>
      </w:r>
    </w:p>
    <w:p w:rsidR="005B76A3" w:rsidRPr="0038485F" w:rsidRDefault="005B76A3" w:rsidP="005B76A3">
      <w:pPr>
        <w:numPr>
          <w:ilvl w:val="0"/>
          <w:numId w:val="7"/>
        </w:numPr>
        <w:autoSpaceDN/>
        <w:jc w:val="both"/>
        <w:textAlignment w:val="auto"/>
        <w:rPr>
          <w:sz w:val="22"/>
          <w:szCs w:val="22"/>
        </w:rPr>
      </w:pPr>
      <w:r w:rsidRPr="0038485F">
        <w:rPr>
          <w:sz w:val="22"/>
          <w:szCs w:val="22"/>
        </w:rPr>
        <w:t>Protokoły odbioru, na podstawie dostarczonej kompletnej dokumentacji powykonawczej, sporządzan</w:t>
      </w:r>
      <w:r w:rsidR="001F663A">
        <w:rPr>
          <w:sz w:val="22"/>
          <w:szCs w:val="22"/>
        </w:rPr>
        <w:t>y będzie</w:t>
      </w:r>
      <w:r w:rsidRPr="0038485F">
        <w:rPr>
          <w:sz w:val="22"/>
          <w:szCs w:val="22"/>
        </w:rPr>
        <w:t xml:space="preserve"> w dwóch jednobrzmiących egzemplarzach, po jednym dla Wykonawcy i Zamawiającego.</w:t>
      </w:r>
    </w:p>
    <w:p w:rsidR="005B76A3" w:rsidRPr="0038485F" w:rsidRDefault="005B76A3" w:rsidP="005B76A3">
      <w:pPr>
        <w:numPr>
          <w:ilvl w:val="0"/>
          <w:numId w:val="7"/>
        </w:numPr>
        <w:autoSpaceDN/>
        <w:jc w:val="both"/>
        <w:textAlignment w:val="auto"/>
        <w:rPr>
          <w:sz w:val="22"/>
          <w:szCs w:val="22"/>
        </w:rPr>
      </w:pPr>
      <w:r w:rsidRPr="0038485F">
        <w:rPr>
          <w:sz w:val="22"/>
          <w:szCs w:val="22"/>
        </w:rPr>
        <w:t>Wykonawca pisemnie zgłosi z wyprzedzeniem trzech Dni roboczych Zamawiającemu gotowość przystąpienia do procedury odbioru. Dopuszcza się powiadomienie za pomocą poczty elektronicznej.</w:t>
      </w:r>
    </w:p>
    <w:p w:rsidR="005B76A3" w:rsidRPr="0038485F" w:rsidRDefault="005B76A3" w:rsidP="005B76A3">
      <w:pPr>
        <w:numPr>
          <w:ilvl w:val="0"/>
          <w:numId w:val="7"/>
        </w:numPr>
        <w:autoSpaceDN/>
        <w:jc w:val="both"/>
        <w:textAlignment w:val="auto"/>
        <w:rPr>
          <w:sz w:val="22"/>
          <w:szCs w:val="22"/>
        </w:rPr>
      </w:pPr>
      <w:r w:rsidRPr="0038485F">
        <w:rPr>
          <w:sz w:val="22"/>
          <w:szCs w:val="22"/>
        </w:rPr>
        <w:t>Warunkiem dokonania odbioru jest przeprowadzenie z wynikiem pozytywnym testu dostarczonego rozwiązania, który musi obejmować co najmniej:</w:t>
      </w:r>
    </w:p>
    <w:p w:rsidR="005B76A3" w:rsidRPr="0038485F" w:rsidRDefault="005B76A3" w:rsidP="005B76A3">
      <w:pPr>
        <w:numPr>
          <w:ilvl w:val="1"/>
          <w:numId w:val="7"/>
        </w:numPr>
        <w:tabs>
          <w:tab w:val="clear" w:pos="1428"/>
          <w:tab w:val="num" w:pos="851"/>
        </w:tabs>
        <w:autoSpaceDN/>
        <w:ind w:left="851" w:hanging="425"/>
        <w:jc w:val="both"/>
        <w:textAlignment w:val="auto"/>
        <w:rPr>
          <w:sz w:val="22"/>
          <w:szCs w:val="22"/>
        </w:rPr>
      </w:pPr>
      <w:r w:rsidRPr="0038485F">
        <w:rPr>
          <w:sz w:val="22"/>
          <w:szCs w:val="22"/>
        </w:rPr>
        <w:t>sprawdzenie możliwości wykonywania nastaw kamer,</w:t>
      </w:r>
    </w:p>
    <w:p w:rsidR="005B76A3" w:rsidRPr="0038485F" w:rsidRDefault="005B76A3" w:rsidP="005B76A3">
      <w:pPr>
        <w:numPr>
          <w:ilvl w:val="1"/>
          <w:numId w:val="7"/>
        </w:numPr>
        <w:tabs>
          <w:tab w:val="clear" w:pos="1428"/>
          <w:tab w:val="num" w:pos="851"/>
        </w:tabs>
        <w:autoSpaceDN/>
        <w:ind w:left="851" w:hanging="425"/>
        <w:jc w:val="both"/>
        <w:textAlignment w:val="auto"/>
        <w:rPr>
          <w:sz w:val="22"/>
          <w:szCs w:val="22"/>
        </w:rPr>
      </w:pPr>
      <w:r w:rsidRPr="0038485F">
        <w:rPr>
          <w:sz w:val="22"/>
          <w:szCs w:val="22"/>
        </w:rPr>
        <w:t>ustawienie profilu akustycznego odpowiedniego dla sali rozpraw,</w:t>
      </w:r>
    </w:p>
    <w:p w:rsidR="005B76A3" w:rsidRPr="0038485F" w:rsidRDefault="005B76A3" w:rsidP="005B76A3">
      <w:pPr>
        <w:numPr>
          <w:ilvl w:val="1"/>
          <w:numId w:val="7"/>
        </w:numPr>
        <w:tabs>
          <w:tab w:val="clear" w:pos="1428"/>
          <w:tab w:val="num" w:pos="851"/>
        </w:tabs>
        <w:autoSpaceDN/>
        <w:ind w:left="851" w:hanging="425"/>
        <w:jc w:val="both"/>
        <w:textAlignment w:val="auto"/>
        <w:rPr>
          <w:sz w:val="22"/>
          <w:szCs w:val="22"/>
        </w:rPr>
      </w:pPr>
      <w:r w:rsidRPr="0038485F">
        <w:rPr>
          <w:sz w:val="22"/>
          <w:szCs w:val="22"/>
        </w:rPr>
        <w:t>ustawienie poziomów czułości i przetestowanie każdego z zamontowanych mikrofonów,</w:t>
      </w:r>
    </w:p>
    <w:p w:rsidR="005B76A3" w:rsidRPr="0038485F" w:rsidRDefault="005B76A3" w:rsidP="005B76A3">
      <w:pPr>
        <w:numPr>
          <w:ilvl w:val="1"/>
          <w:numId w:val="7"/>
        </w:numPr>
        <w:tabs>
          <w:tab w:val="clear" w:pos="1428"/>
          <w:tab w:val="num" w:pos="851"/>
        </w:tabs>
        <w:autoSpaceDN/>
        <w:ind w:left="851" w:hanging="425"/>
        <w:jc w:val="both"/>
        <w:textAlignment w:val="auto"/>
        <w:rPr>
          <w:sz w:val="22"/>
          <w:szCs w:val="22"/>
        </w:rPr>
      </w:pPr>
      <w:r w:rsidRPr="0038485F">
        <w:rPr>
          <w:sz w:val="22"/>
          <w:szCs w:val="22"/>
        </w:rPr>
        <w:t>wykonanie nagrania (czas trwania minimum 15 minut), w trakcie którego powinno się odbyć:</w:t>
      </w:r>
    </w:p>
    <w:p w:rsidR="005B76A3" w:rsidRPr="0038485F" w:rsidRDefault="005B76A3" w:rsidP="005B76A3">
      <w:pPr>
        <w:numPr>
          <w:ilvl w:val="2"/>
          <w:numId w:val="7"/>
        </w:numPr>
        <w:autoSpaceDN/>
        <w:ind w:left="1418" w:hanging="567"/>
        <w:jc w:val="both"/>
        <w:textAlignment w:val="auto"/>
        <w:rPr>
          <w:sz w:val="22"/>
          <w:szCs w:val="22"/>
        </w:rPr>
      </w:pPr>
      <w:r w:rsidRPr="0038485F">
        <w:rPr>
          <w:sz w:val="22"/>
          <w:szCs w:val="22"/>
        </w:rPr>
        <w:t>wywołanie funkcji adnotacji i sporządzenie testowych adnotacji,</w:t>
      </w:r>
    </w:p>
    <w:p w:rsidR="005B76A3" w:rsidRPr="0038485F" w:rsidRDefault="005B76A3" w:rsidP="005B76A3">
      <w:pPr>
        <w:numPr>
          <w:ilvl w:val="2"/>
          <w:numId w:val="7"/>
        </w:numPr>
        <w:autoSpaceDN/>
        <w:ind w:left="1418" w:hanging="567"/>
        <w:jc w:val="both"/>
        <w:textAlignment w:val="auto"/>
        <w:rPr>
          <w:sz w:val="22"/>
          <w:szCs w:val="22"/>
        </w:rPr>
      </w:pPr>
      <w:r w:rsidRPr="0038485F">
        <w:rPr>
          <w:sz w:val="22"/>
          <w:szCs w:val="22"/>
        </w:rPr>
        <w:t>odtworzenie innego nagrania w trakcie nagrania bieżącego,</w:t>
      </w:r>
    </w:p>
    <w:p w:rsidR="005B76A3" w:rsidRPr="0038485F" w:rsidRDefault="005B76A3" w:rsidP="005B76A3">
      <w:pPr>
        <w:numPr>
          <w:ilvl w:val="2"/>
          <w:numId w:val="7"/>
        </w:numPr>
        <w:autoSpaceDN/>
        <w:ind w:left="1418" w:hanging="567"/>
        <w:jc w:val="both"/>
        <w:textAlignment w:val="auto"/>
        <w:rPr>
          <w:sz w:val="22"/>
          <w:szCs w:val="22"/>
        </w:rPr>
      </w:pPr>
      <w:r w:rsidRPr="0038485F">
        <w:rPr>
          <w:sz w:val="22"/>
          <w:szCs w:val="22"/>
        </w:rPr>
        <w:t>sporządzenie protokołu skróconego,</w:t>
      </w:r>
    </w:p>
    <w:p w:rsidR="005B76A3" w:rsidRPr="0038485F" w:rsidRDefault="005B76A3" w:rsidP="005B76A3">
      <w:pPr>
        <w:numPr>
          <w:ilvl w:val="2"/>
          <w:numId w:val="7"/>
        </w:numPr>
        <w:autoSpaceDN/>
        <w:ind w:left="1418" w:hanging="567"/>
        <w:jc w:val="both"/>
        <w:textAlignment w:val="auto"/>
        <w:rPr>
          <w:sz w:val="22"/>
          <w:szCs w:val="22"/>
        </w:rPr>
      </w:pPr>
      <w:r w:rsidRPr="0038485F">
        <w:rPr>
          <w:sz w:val="22"/>
          <w:szCs w:val="22"/>
        </w:rPr>
        <w:t>zestawienie połączenia wideokonferencyjnego z drugim zestawem wideokonferencyjnym zainstalowanym w sądzie,</w:t>
      </w:r>
    </w:p>
    <w:p w:rsidR="005B76A3" w:rsidRPr="0038485F" w:rsidRDefault="005B76A3" w:rsidP="005B76A3">
      <w:pPr>
        <w:numPr>
          <w:ilvl w:val="2"/>
          <w:numId w:val="7"/>
        </w:numPr>
        <w:autoSpaceDN/>
        <w:ind w:left="1418" w:hanging="567"/>
        <w:jc w:val="both"/>
        <w:textAlignment w:val="auto"/>
        <w:rPr>
          <w:sz w:val="22"/>
          <w:szCs w:val="22"/>
        </w:rPr>
      </w:pPr>
      <w:r w:rsidRPr="0038485F">
        <w:rPr>
          <w:sz w:val="22"/>
          <w:szCs w:val="22"/>
        </w:rPr>
        <w:t>opatrzenie nagrania podpisem elektronicznym,</w:t>
      </w:r>
    </w:p>
    <w:p w:rsidR="005B76A3" w:rsidRPr="0038485F" w:rsidRDefault="005B76A3" w:rsidP="005B76A3">
      <w:pPr>
        <w:numPr>
          <w:ilvl w:val="2"/>
          <w:numId w:val="7"/>
        </w:numPr>
        <w:autoSpaceDN/>
        <w:ind w:left="1418" w:hanging="567"/>
        <w:jc w:val="both"/>
        <w:textAlignment w:val="auto"/>
        <w:rPr>
          <w:sz w:val="22"/>
          <w:szCs w:val="22"/>
        </w:rPr>
      </w:pPr>
      <w:r w:rsidRPr="0038485F">
        <w:rPr>
          <w:sz w:val="22"/>
          <w:szCs w:val="22"/>
        </w:rPr>
        <w:t>zakończenie rejestracji i przekazanie nagrania do repozytorium nagrań.</w:t>
      </w:r>
    </w:p>
    <w:p w:rsidR="005B76A3" w:rsidRPr="0038485F" w:rsidRDefault="005B76A3" w:rsidP="005B76A3">
      <w:pPr>
        <w:numPr>
          <w:ilvl w:val="1"/>
          <w:numId w:val="7"/>
        </w:numPr>
        <w:autoSpaceDN/>
        <w:ind w:left="851" w:hanging="425"/>
        <w:jc w:val="both"/>
        <w:textAlignment w:val="auto"/>
        <w:rPr>
          <w:sz w:val="22"/>
          <w:szCs w:val="22"/>
        </w:rPr>
      </w:pPr>
      <w:r w:rsidRPr="0038485F">
        <w:rPr>
          <w:sz w:val="22"/>
          <w:szCs w:val="22"/>
        </w:rPr>
        <w:t>odtworzenie nagrania, w trakcie którego należy dokonać:</w:t>
      </w:r>
    </w:p>
    <w:p w:rsidR="005B76A3" w:rsidRPr="0038485F" w:rsidRDefault="005B76A3" w:rsidP="005B76A3">
      <w:pPr>
        <w:numPr>
          <w:ilvl w:val="2"/>
          <w:numId w:val="7"/>
        </w:numPr>
        <w:autoSpaceDN/>
        <w:ind w:left="1276" w:hanging="425"/>
        <w:jc w:val="both"/>
        <w:textAlignment w:val="auto"/>
        <w:rPr>
          <w:sz w:val="22"/>
          <w:szCs w:val="22"/>
        </w:rPr>
      </w:pPr>
      <w:r w:rsidRPr="0038485F">
        <w:rPr>
          <w:sz w:val="22"/>
          <w:szCs w:val="22"/>
        </w:rPr>
        <w:t xml:space="preserve">wyszukania nagrania i wywołania oprogramowania odtwarzającego za pośrednictwem systemu do zarządzania nagraniami </w:t>
      </w:r>
      <w:proofErr w:type="spellStart"/>
      <w:r w:rsidRPr="0038485F">
        <w:rPr>
          <w:sz w:val="22"/>
          <w:szCs w:val="22"/>
        </w:rPr>
        <w:t>RecourtServices</w:t>
      </w:r>
      <w:proofErr w:type="spellEnd"/>
      <w:r w:rsidRPr="0038485F">
        <w:rPr>
          <w:sz w:val="22"/>
          <w:szCs w:val="22"/>
        </w:rPr>
        <w:t>,</w:t>
      </w:r>
    </w:p>
    <w:p w:rsidR="005B76A3" w:rsidRPr="0038485F" w:rsidRDefault="005B76A3" w:rsidP="005B76A3">
      <w:pPr>
        <w:numPr>
          <w:ilvl w:val="2"/>
          <w:numId w:val="7"/>
        </w:numPr>
        <w:autoSpaceDN/>
        <w:ind w:left="1276" w:hanging="425"/>
        <w:jc w:val="both"/>
        <w:textAlignment w:val="auto"/>
        <w:rPr>
          <w:sz w:val="22"/>
          <w:szCs w:val="22"/>
        </w:rPr>
      </w:pPr>
      <w:r w:rsidRPr="0038485F">
        <w:rPr>
          <w:sz w:val="22"/>
          <w:szCs w:val="22"/>
        </w:rPr>
        <w:t>wyszukania określonych fragmentów nagrania z wykorzystaniem adnotacji oraz wyszukiwarki po słowach kluczowych i ich odtworzenia,</w:t>
      </w:r>
    </w:p>
    <w:p w:rsidR="005B76A3" w:rsidRPr="0038485F" w:rsidRDefault="005B76A3" w:rsidP="005B76A3">
      <w:pPr>
        <w:numPr>
          <w:ilvl w:val="2"/>
          <w:numId w:val="7"/>
        </w:numPr>
        <w:autoSpaceDN/>
        <w:ind w:left="1276" w:hanging="425"/>
        <w:jc w:val="both"/>
        <w:textAlignment w:val="auto"/>
        <w:rPr>
          <w:sz w:val="22"/>
          <w:szCs w:val="22"/>
        </w:rPr>
      </w:pPr>
      <w:r w:rsidRPr="0038485F">
        <w:rPr>
          <w:sz w:val="22"/>
          <w:szCs w:val="22"/>
        </w:rPr>
        <w:t>odtworzenia wybranej ścieżki nagrania.</w:t>
      </w:r>
    </w:p>
    <w:p w:rsidR="005B76A3" w:rsidRPr="0038485F" w:rsidRDefault="001F663A" w:rsidP="005B76A3">
      <w:pPr>
        <w:numPr>
          <w:ilvl w:val="0"/>
          <w:numId w:val="7"/>
        </w:numPr>
        <w:autoSpaceDN/>
        <w:jc w:val="both"/>
        <w:textAlignment w:val="auto"/>
        <w:rPr>
          <w:sz w:val="22"/>
          <w:szCs w:val="22"/>
        </w:rPr>
      </w:pPr>
      <w:r>
        <w:rPr>
          <w:sz w:val="22"/>
          <w:szCs w:val="22"/>
        </w:rPr>
        <w:t xml:space="preserve">Zamawiający </w:t>
      </w:r>
      <w:r w:rsidR="005B76A3" w:rsidRPr="0038485F">
        <w:rPr>
          <w:sz w:val="22"/>
          <w:szCs w:val="22"/>
        </w:rPr>
        <w:t xml:space="preserve">przystąpi do testu w terminie do dwóch Dni roboczych licząc od dnia powiadomienia przez Wykonawcę o gotowości do odbioru.  Każdy element dostawy musi zostać przetestowany. </w:t>
      </w:r>
      <w:r>
        <w:rPr>
          <w:sz w:val="22"/>
          <w:szCs w:val="22"/>
        </w:rPr>
        <w:t>M</w:t>
      </w:r>
      <w:r w:rsidR="005B76A3" w:rsidRPr="0038485F">
        <w:rPr>
          <w:sz w:val="22"/>
          <w:szCs w:val="22"/>
        </w:rPr>
        <w:t>uszą zostać skonfigurowane połączenia pomiędzy każdym elementem składowym Systemu i innymi urządzeniami i systemami zewnętrznymi względem Systemu, z którymi System będzie współpracował.</w:t>
      </w:r>
    </w:p>
    <w:p w:rsidR="005B76A3" w:rsidRPr="0038485F" w:rsidRDefault="001F663A" w:rsidP="005B76A3">
      <w:pPr>
        <w:numPr>
          <w:ilvl w:val="0"/>
          <w:numId w:val="7"/>
        </w:numPr>
        <w:autoSpaceDN/>
        <w:jc w:val="both"/>
        <w:textAlignment w:val="auto"/>
        <w:rPr>
          <w:sz w:val="22"/>
          <w:szCs w:val="22"/>
        </w:rPr>
      </w:pPr>
      <w:r>
        <w:rPr>
          <w:sz w:val="22"/>
          <w:szCs w:val="22"/>
        </w:rPr>
        <w:t>Zamawiający</w:t>
      </w:r>
      <w:r w:rsidR="005B76A3" w:rsidRPr="0038485F">
        <w:rPr>
          <w:sz w:val="22"/>
          <w:szCs w:val="22"/>
        </w:rPr>
        <w:t xml:space="preserve"> potwierdzi należyte wykonanie Przedmiotu Umowy określonego w § 2, przez podpisanie bez zastrzeżeń </w:t>
      </w:r>
      <w:r w:rsidR="005B76A3" w:rsidRPr="0038485F">
        <w:rPr>
          <w:b/>
          <w:sz w:val="22"/>
          <w:szCs w:val="22"/>
        </w:rPr>
        <w:t>Protokołu odbioru.</w:t>
      </w:r>
      <w:r w:rsidR="005B76A3" w:rsidRPr="0038485F">
        <w:rPr>
          <w:sz w:val="22"/>
          <w:szCs w:val="22"/>
        </w:rPr>
        <w:t xml:space="preserve"> </w:t>
      </w:r>
    </w:p>
    <w:p w:rsidR="005B76A3" w:rsidRPr="0038485F" w:rsidRDefault="005B76A3" w:rsidP="005B76A3">
      <w:pPr>
        <w:numPr>
          <w:ilvl w:val="0"/>
          <w:numId w:val="7"/>
        </w:numPr>
        <w:autoSpaceDN/>
        <w:jc w:val="both"/>
        <w:textAlignment w:val="auto"/>
        <w:rPr>
          <w:sz w:val="22"/>
          <w:szCs w:val="22"/>
        </w:rPr>
      </w:pPr>
      <w:r w:rsidRPr="0038485F">
        <w:rPr>
          <w:sz w:val="22"/>
          <w:szCs w:val="22"/>
        </w:rPr>
        <w:t xml:space="preserve">Zamawiający zastrzega sobie prawo do weryfikacji należytego wykonania Umowy i kontroli jej należytego wykonania w każdym czasie, w tym także z wykorzystaniem osoby trzeciej. </w:t>
      </w:r>
    </w:p>
    <w:p w:rsidR="005B76A3" w:rsidRPr="0038485F" w:rsidRDefault="005B76A3" w:rsidP="005B76A3">
      <w:pPr>
        <w:pStyle w:val="Akapitzlist2"/>
        <w:widowControl w:val="0"/>
        <w:numPr>
          <w:ilvl w:val="0"/>
          <w:numId w:val="7"/>
        </w:numPr>
        <w:suppressAutoHyphens/>
        <w:spacing w:after="0" w:line="240" w:lineRule="auto"/>
        <w:contextualSpacing w:val="0"/>
        <w:jc w:val="both"/>
        <w:rPr>
          <w:rFonts w:ascii="Times New Roman" w:hAnsi="Times New Roman"/>
        </w:rPr>
      </w:pPr>
      <w:r w:rsidRPr="0038485F">
        <w:rPr>
          <w:rFonts w:ascii="Times New Roman" w:hAnsi="Times New Roman"/>
        </w:rPr>
        <w:t xml:space="preserve">Z chwilą podpisania przez danego </w:t>
      </w:r>
      <w:r w:rsidR="000E4099">
        <w:rPr>
          <w:rFonts w:ascii="Times New Roman" w:hAnsi="Times New Roman"/>
        </w:rPr>
        <w:t>przedstawiciela Zamawiającego</w:t>
      </w:r>
      <w:r w:rsidRPr="0038485F">
        <w:rPr>
          <w:rFonts w:ascii="Times New Roman" w:hAnsi="Times New Roman"/>
        </w:rPr>
        <w:t xml:space="preserve"> Protokołu odbioru, </w:t>
      </w:r>
      <w:r w:rsidR="000E4099" w:rsidRPr="0038485F">
        <w:rPr>
          <w:rFonts w:ascii="Times New Roman" w:hAnsi="Times New Roman"/>
        </w:rPr>
        <w:t xml:space="preserve">własność zainstalowanych urządzeń oraz korzyści i ciężary z nimi związane, jak też niebezpieczeństwo </w:t>
      </w:r>
      <w:r w:rsidR="000E4099" w:rsidRPr="0038485F">
        <w:rPr>
          <w:rFonts w:ascii="Times New Roman" w:hAnsi="Times New Roman"/>
        </w:rPr>
        <w:lastRenderedPageBreak/>
        <w:t xml:space="preserve">przypadkowej ich utraty lub uszkodzenia </w:t>
      </w:r>
      <w:r w:rsidRPr="0038485F">
        <w:rPr>
          <w:rFonts w:ascii="Times New Roman" w:hAnsi="Times New Roman"/>
        </w:rPr>
        <w:t>przechodzi</w:t>
      </w:r>
      <w:r w:rsidR="000E4099">
        <w:rPr>
          <w:rFonts w:ascii="Times New Roman" w:hAnsi="Times New Roman"/>
        </w:rPr>
        <w:t xml:space="preserve"> na Zamawiającego</w:t>
      </w:r>
      <w:r w:rsidRPr="0038485F">
        <w:rPr>
          <w:rFonts w:ascii="Times New Roman" w:hAnsi="Times New Roman"/>
        </w:rPr>
        <w:t>.</w:t>
      </w:r>
    </w:p>
    <w:p w:rsidR="005B76A3" w:rsidRPr="0038485F" w:rsidRDefault="005B76A3" w:rsidP="005B76A3">
      <w:pPr>
        <w:jc w:val="center"/>
        <w:rPr>
          <w:b/>
          <w:sz w:val="22"/>
          <w:szCs w:val="22"/>
        </w:rPr>
      </w:pPr>
      <w:r w:rsidRPr="0038485F">
        <w:rPr>
          <w:b/>
          <w:sz w:val="22"/>
          <w:szCs w:val="22"/>
        </w:rPr>
        <w:t>§ 8.</w:t>
      </w:r>
    </w:p>
    <w:p w:rsidR="005B76A3" w:rsidRPr="0038485F" w:rsidRDefault="005B76A3" w:rsidP="005B76A3">
      <w:pPr>
        <w:jc w:val="center"/>
        <w:rPr>
          <w:sz w:val="22"/>
          <w:szCs w:val="22"/>
        </w:rPr>
      </w:pPr>
      <w:r w:rsidRPr="0038485F">
        <w:rPr>
          <w:b/>
          <w:sz w:val="22"/>
          <w:szCs w:val="22"/>
        </w:rPr>
        <w:t xml:space="preserve">Usługa serwisu i wsparcia technicznego </w:t>
      </w:r>
    </w:p>
    <w:p w:rsidR="005B76A3" w:rsidRPr="0038485F" w:rsidRDefault="005B76A3" w:rsidP="005B76A3">
      <w:pPr>
        <w:pStyle w:val="Akapitzlist2"/>
        <w:ind w:left="0"/>
        <w:jc w:val="both"/>
        <w:rPr>
          <w:rFonts w:ascii="Times New Roman" w:hAnsi="Times New Roman"/>
        </w:rPr>
      </w:pPr>
      <w:r w:rsidRPr="0038485F">
        <w:rPr>
          <w:rFonts w:ascii="Times New Roman" w:hAnsi="Times New Roman"/>
        </w:rPr>
        <w:t xml:space="preserve">Przedmiot Umowy, o którym mowa w § 2 Umowy zostanie zrealizowany zgodnie z wymaganiami opisanymi w pkt 8 </w:t>
      </w:r>
      <w:r w:rsidR="00227BEF" w:rsidRPr="00F56F4D">
        <w:rPr>
          <w:rFonts w:ascii="Times New Roman" w:hAnsi="Times New Roman"/>
          <w:highlight w:val="yellow"/>
        </w:rPr>
        <w:t>Załącznika nr 1 do Umowy – Opis przedmiotu zamówienia (Załącznik nr 7 do SIWZ)</w:t>
      </w:r>
      <w:r w:rsidRPr="00F56F4D">
        <w:rPr>
          <w:rFonts w:ascii="Times New Roman" w:hAnsi="Times New Roman"/>
        </w:rPr>
        <w:t>.</w:t>
      </w:r>
      <w:r w:rsidRPr="0038485F">
        <w:rPr>
          <w:rFonts w:ascii="Times New Roman" w:hAnsi="Times New Roman"/>
        </w:rPr>
        <w:t xml:space="preserve"> </w:t>
      </w:r>
    </w:p>
    <w:p w:rsidR="005B76A3" w:rsidRPr="0038485F" w:rsidRDefault="005B76A3" w:rsidP="005B76A3">
      <w:pPr>
        <w:jc w:val="center"/>
        <w:rPr>
          <w:b/>
          <w:sz w:val="22"/>
          <w:szCs w:val="22"/>
        </w:rPr>
      </w:pPr>
      <w:r w:rsidRPr="0038485F">
        <w:rPr>
          <w:b/>
          <w:sz w:val="22"/>
          <w:szCs w:val="22"/>
        </w:rPr>
        <w:t>§ 9.</w:t>
      </w:r>
    </w:p>
    <w:p w:rsidR="005B76A3" w:rsidRPr="0038485F" w:rsidRDefault="005B76A3" w:rsidP="005B76A3">
      <w:pPr>
        <w:jc w:val="center"/>
        <w:rPr>
          <w:sz w:val="22"/>
          <w:szCs w:val="22"/>
        </w:rPr>
      </w:pPr>
      <w:r w:rsidRPr="0038485F">
        <w:rPr>
          <w:b/>
          <w:sz w:val="22"/>
          <w:szCs w:val="22"/>
        </w:rPr>
        <w:t>Gwarancja i rękojmia</w:t>
      </w:r>
    </w:p>
    <w:p w:rsidR="005B76A3" w:rsidRPr="0038485F" w:rsidRDefault="005B76A3" w:rsidP="005B76A3">
      <w:pPr>
        <w:widowControl/>
        <w:numPr>
          <w:ilvl w:val="0"/>
          <w:numId w:val="23"/>
        </w:numPr>
        <w:tabs>
          <w:tab w:val="clear" w:pos="720"/>
          <w:tab w:val="num" w:pos="426"/>
        </w:tabs>
        <w:autoSpaceDN/>
        <w:ind w:left="426" w:hanging="426"/>
        <w:jc w:val="both"/>
        <w:textAlignment w:val="auto"/>
        <w:rPr>
          <w:sz w:val="22"/>
          <w:szCs w:val="22"/>
        </w:rPr>
      </w:pPr>
      <w:r w:rsidRPr="0038485F">
        <w:rPr>
          <w:sz w:val="22"/>
          <w:szCs w:val="22"/>
        </w:rPr>
        <w:t xml:space="preserve">Wykonawca udziela gwarancji co do jakości Systemu oraz co do zgodności Systemu z ofertą Wykonawcy, Dokumentacją, dokumentacją powykonawczą i dokumentacją producencką urządzeń oraz udziela gwarancji na wszystkie usługi wykonane w ramach realizacji przedmiotu Umowy od dnia podpisania pierwszego Protokołu Odbioru do upływu </w:t>
      </w:r>
      <w:r w:rsidR="005F5E94">
        <w:rPr>
          <w:sz w:val="22"/>
          <w:szCs w:val="22"/>
        </w:rPr>
        <w:t>…..( min. 36</w:t>
      </w:r>
      <w:r w:rsidRPr="0038485F">
        <w:rPr>
          <w:sz w:val="22"/>
          <w:szCs w:val="22"/>
        </w:rPr>
        <w:t xml:space="preserve"> miesięcy</w:t>
      </w:r>
      <w:r w:rsidR="005F5E94">
        <w:rPr>
          <w:sz w:val="22"/>
          <w:szCs w:val="22"/>
        </w:rPr>
        <w:t>)</w:t>
      </w:r>
      <w:r w:rsidRPr="0038485F">
        <w:rPr>
          <w:sz w:val="22"/>
          <w:szCs w:val="22"/>
        </w:rPr>
        <w:t xml:space="preserve"> liczonych od pierwszego dnia pełnego miesiąca po podpisaniu przez Zamawiającego bez zastrzeżeń Protokołu Odbioru Końcowego</w:t>
      </w:r>
      <w:r w:rsidRPr="000E4099">
        <w:rPr>
          <w:color w:val="FF0000"/>
          <w:sz w:val="22"/>
          <w:szCs w:val="22"/>
        </w:rPr>
        <w:t xml:space="preserve">. </w:t>
      </w:r>
    </w:p>
    <w:p w:rsidR="005B76A3" w:rsidRPr="0038485F" w:rsidRDefault="005B76A3" w:rsidP="005B76A3">
      <w:pPr>
        <w:widowControl/>
        <w:numPr>
          <w:ilvl w:val="0"/>
          <w:numId w:val="23"/>
        </w:numPr>
        <w:tabs>
          <w:tab w:val="clear" w:pos="720"/>
          <w:tab w:val="num" w:pos="426"/>
        </w:tabs>
        <w:autoSpaceDN/>
        <w:ind w:left="426" w:hanging="426"/>
        <w:jc w:val="both"/>
        <w:textAlignment w:val="auto"/>
        <w:rPr>
          <w:sz w:val="22"/>
          <w:szCs w:val="22"/>
        </w:rPr>
      </w:pPr>
      <w:r w:rsidRPr="0038485F">
        <w:rPr>
          <w:sz w:val="22"/>
          <w:szCs w:val="22"/>
        </w:rPr>
        <w:t xml:space="preserve">Zamawiającemu przysługuje rękojmia za wady fizyczne i prawne dostarczonego Systemu i wykonanych usług w ramach przedmiotu Umowy. Okres rękojmi jest równy okresowi gwarancji. </w:t>
      </w:r>
    </w:p>
    <w:p w:rsidR="005B76A3" w:rsidRPr="0038485F" w:rsidRDefault="005B76A3" w:rsidP="005B76A3">
      <w:pPr>
        <w:widowControl/>
        <w:numPr>
          <w:ilvl w:val="0"/>
          <w:numId w:val="23"/>
        </w:numPr>
        <w:tabs>
          <w:tab w:val="clear" w:pos="720"/>
          <w:tab w:val="num" w:pos="426"/>
        </w:tabs>
        <w:autoSpaceDN/>
        <w:ind w:left="426" w:hanging="426"/>
        <w:jc w:val="both"/>
        <w:textAlignment w:val="auto"/>
        <w:rPr>
          <w:sz w:val="22"/>
          <w:szCs w:val="22"/>
        </w:rPr>
      </w:pPr>
      <w:r w:rsidRPr="0038485F">
        <w:rPr>
          <w:sz w:val="22"/>
          <w:szCs w:val="22"/>
        </w:rPr>
        <w:t>Usługi gwarancyjne świadczone będą przez Wykonawcę na rzecz Zamawiającego w ramach całkowitego wynagrodzenia brutto określonego w Umowie.</w:t>
      </w:r>
    </w:p>
    <w:p w:rsidR="005B76A3" w:rsidRPr="0038485F" w:rsidRDefault="005B76A3" w:rsidP="005B76A3">
      <w:pPr>
        <w:widowControl/>
        <w:numPr>
          <w:ilvl w:val="0"/>
          <w:numId w:val="23"/>
        </w:numPr>
        <w:tabs>
          <w:tab w:val="clear" w:pos="720"/>
          <w:tab w:val="num" w:pos="426"/>
        </w:tabs>
        <w:autoSpaceDN/>
        <w:ind w:left="426" w:hanging="426"/>
        <w:jc w:val="both"/>
        <w:textAlignment w:val="auto"/>
        <w:rPr>
          <w:sz w:val="22"/>
          <w:szCs w:val="22"/>
        </w:rPr>
      </w:pPr>
      <w:r w:rsidRPr="0038485F">
        <w:rPr>
          <w:sz w:val="22"/>
          <w:szCs w:val="22"/>
        </w:rPr>
        <w:t xml:space="preserve">W ramach udzielonej gwarancji gwarantem usług wykonanych przez podwykonawców jest Wykonawca. </w:t>
      </w:r>
    </w:p>
    <w:p w:rsidR="005B76A3" w:rsidRPr="0038485F" w:rsidRDefault="005B76A3" w:rsidP="005B76A3">
      <w:pPr>
        <w:widowControl/>
        <w:numPr>
          <w:ilvl w:val="0"/>
          <w:numId w:val="23"/>
        </w:numPr>
        <w:tabs>
          <w:tab w:val="clear" w:pos="720"/>
          <w:tab w:val="num" w:pos="426"/>
        </w:tabs>
        <w:autoSpaceDN/>
        <w:ind w:left="426" w:hanging="426"/>
        <w:jc w:val="both"/>
        <w:textAlignment w:val="auto"/>
        <w:rPr>
          <w:sz w:val="22"/>
          <w:szCs w:val="22"/>
        </w:rPr>
      </w:pPr>
      <w:r w:rsidRPr="0038485F">
        <w:rPr>
          <w:sz w:val="22"/>
          <w:szCs w:val="22"/>
        </w:rPr>
        <w:t xml:space="preserve">Określone w Umowie oraz w </w:t>
      </w:r>
      <w:r w:rsidR="00DD7A68" w:rsidRPr="006E785F">
        <w:rPr>
          <w:sz w:val="22"/>
          <w:szCs w:val="22"/>
          <w:highlight w:val="yellow"/>
        </w:rPr>
        <w:t xml:space="preserve">Załączniku nr 1 do Umowy – </w:t>
      </w:r>
      <w:r w:rsidR="00DD7A68">
        <w:rPr>
          <w:sz w:val="22"/>
          <w:szCs w:val="22"/>
          <w:highlight w:val="yellow"/>
        </w:rPr>
        <w:t>O</w:t>
      </w:r>
      <w:r w:rsidR="00DD7A68" w:rsidRPr="006E785F">
        <w:rPr>
          <w:sz w:val="22"/>
          <w:szCs w:val="22"/>
          <w:highlight w:val="yellow"/>
        </w:rPr>
        <w:t xml:space="preserve">pis przedmiotu </w:t>
      </w:r>
      <w:r w:rsidR="00DD7A68" w:rsidRPr="0051312F">
        <w:rPr>
          <w:sz w:val="22"/>
          <w:szCs w:val="22"/>
          <w:highlight w:val="yellow"/>
        </w:rPr>
        <w:t xml:space="preserve">zamówienia (Załącznik </w:t>
      </w:r>
      <w:r w:rsidR="00DD7A68" w:rsidRPr="00580841">
        <w:rPr>
          <w:sz w:val="22"/>
          <w:szCs w:val="22"/>
          <w:highlight w:val="yellow"/>
        </w:rPr>
        <w:t xml:space="preserve">nr </w:t>
      </w:r>
      <w:r w:rsidR="00DD7A68">
        <w:rPr>
          <w:sz w:val="22"/>
          <w:szCs w:val="22"/>
          <w:highlight w:val="yellow"/>
        </w:rPr>
        <w:t>7</w:t>
      </w:r>
      <w:r w:rsidR="00DD7A68" w:rsidRPr="00580841">
        <w:rPr>
          <w:sz w:val="22"/>
          <w:szCs w:val="22"/>
          <w:highlight w:val="yellow"/>
        </w:rPr>
        <w:t xml:space="preserve"> do SIWZ</w:t>
      </w:r>
      <w:r w:rsidR="00DD7A68" w:rsidRPr="0051312F">
        <w:rPr>
          <w:sz w:val="22"/>
          <w:szCs w:val="22"/>
          <w:highlight w:val="yellow"/>
        </w:rPr>
        <w:t>)</w:t>
      </w:r>
      <w:r w:rsidRPr="0038485F">
        <w:rPr>
          <w:sz w:val="22"/>
          <w:szCs w:val="22"/>
        </w:rPr>
        <w:t xml:space="preserve"> klasyfikacje Wad oraz zasady i terminy usunięcia Wad, a także zasady naliczania kar umownych określone w § 13 Umowy stosuje się do wykonywania obowiązków wynikających  z gwarancji i rękojmi oraz naliczania kar umownych z tytułu opóźnienia w realizacji obowiązków wynikających z gwarancji lub rękojmi.</w:t>
      </w:r>
    </w:p>
    <w:p w:rsidR="005B76A3" w:rsidRPr="0038485F" w:rsidRDefault="005B76A3" w:rsidP="005B76A3">
      <w:pPr>
        <w:jc w:val="center"/>
        <w:rPr>
          <w:b/>
          <w:sz w:val="22"/>
          <w:szCs w:val="22"/>
        </w:rPr>
      </w:pPr>
      <w:r w:rsidRPr="0038485F">
        <w:rPr>
          <w:b/>
          <w:sz w:val="22"/>
          <w:szCs w:val="22"/>
        </w:rPr>
        <w:t>§ 10.</w:t>
      </w:r>
    </w:p>
    <w:p w:rsidR="005B76A3" w:rsidRPr="0038485F" w:rsidRDefault="005B76A3" w:rsidP="005B76A3">
      <w:pPr>
        <w:jc w:val="center"/>
        <w:rPr>
          <w:sz w:val="22"/>
          <w:szCs w:val="22"/>
        </w:rPr>
      </w:pPr>
      <w:r w:rsidRPr="0038485F">
        <w:rPr>
          <w:b/>
          <w:sz w:val="22"/>
          <w:szCs w:val="22"/>
        </w:rPr>
        <w:t>Realizacja szkoleń</w:t>
      </w:r>
    </w:p>
    <w:p w:rsidR="005B76A3" w:rsidRPr="0038485F" w:rsidRDefault="005B76A3" w:rsidP="005B76A3">
      <w:pPr>
        <w:widowControl/>
        <w:numPr>
          <w:ilvl w:val="0"/>
          <w:numId w:val="8"/>
        </w:numPr>
        <w:autoSpaceDN/>
        <w:jc w:val="both"/>
        <w:textAlignment w:val="auto"/>
        <w:rPr>
          <w:sz w:val="22"/>
          <w:szCs w:val="22"/>
        </w:rPr>
      </w:pPr>
      <w:r w:rsidRPr="0038485F">
        <w:rPr>
          <w:sz w:val="22"/>
          <w:szCs w:val="22"/>
        </w:rPr>
        <w:t>Przedmiot Umowy</w:t>
      </w:r>
      <w:r>
        <w:rPr>
          <w:sz w:val="22"/>
          <w:szCs w:val="22"/>
        </w:rPr>
        <w:t xml:space="preserve"> w zakresie szkoleń</w:t>
      </w:r>
      <w:r w:rsidRPr="0038485F">
        <w:rPr>
          <w:sz w:val="22"/>
          <w:szCs w:val="22"/>
        </w:rPr>
        <w:t xml:space="preserve">, o którym mowa w § 2, zostanie zrealizowany zgodnie z wymaganiami </w:t>
      </w:r>
      <w:r w:rsidRPr="005F5E94">
        <w:rPr>
          <w:sz w:val="22"/>
          <w:szCs w:val="22"/>
        </w:rPr>
        <w:t xml:space="preserve">opisanymi w pkt 7 </w:t>
      </w:r>
      <w:r w:rsidR="00227BEF" w:rsidRPr="006E785F">
        <w:rPr>
          <w:sz w:val="22"/>
          <w:szCs w:val="22"/>
          <w:highlight w:val="yellow"/>
        </w:rPr>
        <w:t>Załącznik</w:t>
      </w:r>
      <w:r w:rsidR="00227BEF">
        <w:rPr>
          <w:sz w:val="22"/>
          <w:szCs w:val="22"/>
          <w:highlight w:val="yellow"/>
        </w:rPr>
        <w:t>a</w:t>
      </w:r>
      <w:r w:rsidR="00227BEF" w:rsidRPr="006E785F">
        <w:rPr>
          <w:sz w:val="22"/>
          <w:szCs w:val="22"/>
          <w:highlight w:val="yellow"/>
        </w:rPr>
        <w:t xml:space="preserve"> nr 1 do Umowy – </w:t>
      </w:r>
      <w:r w:rsidR="00227BEF">
        <w:rPr>
          <w:sz w:val="22"/>
          <w:szCs w:val="22"/>
          <w:highlight w:val="yellow"/>
        </w:rPr>
        <w:t>O</w:t>
      </w:r>
      <w:r w:rsidR="00227BEF" w:rsidRPr="006E785F">
        <w:rPr>
          <w:sz w:val="22"/>
          <w:szCs w:val="22"/>
          <w:highlight w:val="yellow"/>
        </w:rPr>
        <w:t>pis przedmiotu za</w:t>
      </w:r>
      <w:r w:rsidR="00227BEF" w:rsidRPr="00227BEF">
        <w:rPr>
          <w:sz w:val="22"/>
          <w:szCs w:val="22"/>
          <w:highlight w:val="yellow"/>
        </w:rPr>
        <w:t>mówienia (</w:t>
      </w:r>
      <w:r w:rsidR="00227BEF" w:rsidRPr="00580841">
        <w:rPr>
          <w:sz w:val="22"/>
          <w:szCs w:val="22"/>
          <w:highlight w:val="yellow"/>
        </w:rPr>
        <w:t xml:space="preserve">Załącznik nr </w:t>
      </w:r>
      <w:r w:rsidR="00227BEF">
        <w:rPr>
          <w:sz w:val="22"/>
          <w:szCs w:val="22"/>
          <w:highlight w:val="yellow"/>
        </w:rPr>
        <w:t>7</w:t>
      </w:r>
      <w:r w:rsidR="00227BEF" w:rsidRPr="00580841">
        <w:rPr>
          <w:sz w:val="22"/>
          <w:szCs w:val="22"/>
          <w:highlight w:val="yellow"/>
        </w:rPr>
        <w:t xml:space="preserve"> do SIWZ</w:t>
      </w:r>
      <w:r w:rsidR="00227BEF" w:rsidRPr="0051312F">
        <w:rPr>
          <w:sz w:val="22"/>
          <w:szCs w:val="22"/>
          <w:highlight w:val="yellow"/>
        </w:rPr>
        <w:t>)</w:t>
      </w:r>
      <w:r w:rsidRPr="0038485F">
        <w:rPr>
          <w:sz w:val="22"/>
          <w:szCs w:val="22"/>
        </w:rPr>
        <w:t>, po uzgodnieniu przez Strony terminu, wstępnego zakresu i harmonogramu oraz sposobu realizacji szkolenia.</w:t>
      </w:r>
    </w:p>
    <w:p w:rsidR="005B76A3" w:rsidRPr="0038485F" w:rsidRDefault="005B76A3" w:rsidP="005B76A3">
      <w:pPr>
        <w:jc w:val="center"/>
        <w:rPr>
          <w:b/>
          <w:sz w:val="22"/>
          <w:szCs w:val="22"/>
        </w:rPr>
      </w:pPr>
      <w:r w:rsidRPr="0038485F">
        <w:rPr>
          <w:b/>
          <w:sz w:val="22"/>
          <w:szCs w:val="22"/>
        </w:rPr>
        <w:t>§ 11.</w:t>
      </w:r>
    </w:p>
    <w:p w:rsidR="005B76A3" w:rsidRPr="0038485F" w:rsidRDefault="005B76A3" w:rsidP="005B76A3">
      <w:pPr>
        <w:jc w:val="center"/>
        <w:rPr>
          <w:sz w:val="22"/>
          <w:szCs w:val="22"/>
        </w:rPr>
      </w:pPr>
      <w:r w:rsidRPr="0038485F">
        <w:rPr>
          <w:b/>
          <w:sz w:val="22"/>
          <w:szCs w:val="22"/>
        </w:rPr>
        <w:t>Wynagrodzenie i płatności</w:t>
      </w:r>
    </w:p>
    <w:p w:rsidR="005B76A3" w:rsidRPr="0038485F" w:rsidRDefault="005B76A3" w:rsidP="005B76A3">
      <w:pPr>
        <w:widowControl/>
        <w:numPr>
          <w:ilvl w:val="0"/>
          <w:numId w:val="9"/>
        </w:numPr>
        <w:autoSpaceDN/>
        <w:jc w:val="both"/>
        <w:textAlignment w:val="auto"/>
        <w:rPr>
          <w:sz w:val="22"/>
          <w:szCs w:val="22"/>
        </w:rPr>
      </w:pPr>
      <w:r w:rsidRPr="0038485F">
        <w:rPr>
          <w:sz w:val="22"/>
          <w:szCs w:val="22"/>
        </w:rPr>
        <w:t xml:space="preserve">Wynagrodzenie należne Wykonawcy z tytułu realizacji całości Przedmiotu Umowy, określonego w § 2 Umowy, ustalono na kwotę …….. zł brutto (słownie: ……………… zł brutto), </w:t>
      </w:r>
      <w:r w:rsidRPr="0038485F">
        <w:rPr>
          <w:bCs/>
          <w:sz w:val="22"/>
          <w:szCs w:val="22"/>
        </w:rPr>
        <w:t>w tym VAT: … % w kwocie ………… zł, co jest zgodne z ofertą Wykonawcy.</w:t>
      </w:r>
    </w:p>
    <w:p w:rsidR="005B76A3" w:rsidRPr="0038485F" w:rsidRDefault="005B76A3" w:rsidP="005B76A3">
      <w:pPr>
        <w:pStyle w:val="Akapitzlist2"/>
        <w:numPr>
          <w:ilvl w:val="0"/>
          <w:numId w:val="9"/>
        </w:numPr>
        <w:tabs>
          <w:tab w:val="left" w:pos="360"/>
        </w:tabs>
        <w:suppressAutoHyphens/>
        <w:spacing w:after="0" w:line="240" w:lineRule="auto"/>
        <w:contextualSpacing w:val="0"/>
        <w:jc w:val="both"/>
        <w:rPr>
          <w:rFonts w:ascii="Times New Roman" w:hAnsi="Times New Roman"/>
        </w:rPr>
      </w:pPr>
      <w:r w:rsidRPr="0038485F">
        <w:rPr>
          <w:rFonts w:ascii="Times New Roman" w:hAnsi="Times New Roman"/>
        </w:rPr>
        <w:t>Kwota określona w ust. 1 zawiera wynagrodzenie za realizację wszystkich obowiązków wynikających z Umowy, koszty transportu, ubezpieczenia do miejsca dostawy, ewentualne cło naliczone według aktualnie obowiązujących przepisów, wynagrodzenie z tytułu przeniesienia majątkowych praw autorskich i praw zależnych do Utworów, własność egzemplarzy i nośników Utworów, wynagrodzenie z tytułu zapewnienia licencji, podatki, opłaty publicznoprawne oraz wszelkie inne koszty Wykonawcy związane z wykonaniem przedmiotu Umowy i zostaje ustalone na cały okres obowiązywania umowy.</w:t>
      </w:r>
    </w:p>
    <w:p w:rsidR="005B76A3" w:rsidRPr="0038485F" w:rsidRDefault="005B76A3" w:rsidP="005B76A3">
      <w:pPr>
        <w:widowControl/>
        <w:numPr>
          <w:ilvl w:val="0"/>
          <w:numId w:val="9"/>
        </w:numPr>
        <w:tabs>
          <w:tab w:val="left" w:pos="360"/>
        </w:tabs>
        <w:autoSpaceDN/>
        <w:jc w:val="both"/>
        <w:textAlignment w:val="auto"/>
        <w:rPr>
          <w:sz w:val="22"/>
          <w:szCs w:val="22"/>
        </w:rPr>
      </w:pPr>
      <w:r w:rsidRPr="0038485F">
        <w:rPr>
          <w:sz w:val="22"/>
          <w:szCs w:val="22"/>
        </w:rPr>
        <w:t>Podatek od towarów i usług VAT naliczany będzie zgodnie z obowiązującymi przepisami w dniu wystawienia faktury.</w:t>
      </w:r>
    </w:p>
    <w:p w:rsidR="005B76A3" w:rsidRPr="0038485F" w:rsidRDefault="005B76A3" w:rsidP="005B76A3">
      <w:pPr>
        <w:widowControl/>
        <w:numPr>
          <w:ilvl w:val="0"/>
          <w:numId w:val="9"/>
        </w:numPr>
        <w:tabs>
          <w:tab w:val="left" w:pos="360"/>
        </w:tabs>
        <w:autoSpaceDN/>
        <w:jc w:val="both"/>
        <w:textAlignment w:val="auto"/>
        <w:rPr>
          <w:sz w:val="22"/>
          <w:szCs w:val="22"/>
        </w:rPr>
      </w:pPr>
      <w:r w:rsidRPr="0038485F">
        <w:rPr>
          <w:rFonts w:eastAsia="Calibri"/>
          <w:sz w:val="22"/>
          <w:szCs w:val="22"/>
          <w:lang w:eastAsia="en-US"/>
        </w:rPr>
        <w:t>Zamawiaj</w:t>
      </w:r>
      <w:r w:rsidRPr="0038485F">
        <w:rPr>
          <w:rFonts w:eastAsia="TimesNewRoman"/>
          <w:sz w:val="22"/>
          <w:szCs w:val="22"/>
          <w:lang w:eastAsia="en-US"/>
        </w:rPr>
        <w:t>ą</w:t>
      </w:r>
      <w:r w:rsidRPr="0038485F">
        <w:rPr>
          <w:rFonts w:eastAsia="Calibri"/>
          <w:sz w:val="22"/>
          <w:szCs w:val="22"/>
          <w:lang w:eastAsia="en-US"/>
        </w:rPr>
        <w:t xml:space="preserve">cy dokona zapłaty faktury </w:t>
      </w:r>
      <w:r w:rsidRPr="0038485F">
        <w:rPr>
          <w:sz w:val="22"/>
          <w:szCs w:val="22"/>
        </w:rPr>
        <w:t>przelewem na rachunek bankowy wskazany przez Wykonawcę,</w:t>
      </w:r>
      <w:r w:rsidRPr="0038485F">
        <w:rPr>
          <w:rFonts w:eastAsia="Calibri"/>
          <w:sz w:val="22"/>
          <w:szCs w:val="22"/>
          <w:lang w:eastAsia="en-US"/>
        </w:rPr>
        <w:t xml:space="preserve"> w terminie 30 dni licz</w:t>
      </w:r>
      <w:r w:rsidRPr="0038485F">
        <w:rPr>
          <w:rFonts w:eastAsia="TimesNewRoman"/>
          <w:sz w:val="22"/>
          <w:szCs w:val="22"/>
          <w:lang w:eastAsia="en-US"/>
        </w:rPr>
        <w:t>ą</w:t>
      </w:r>
      <w:r w:rsidRPr="0038485F">
        <w:rPr>
          <w:rFonts w:eastAsia="Calibri"/>
          <w:sz w:val="22"/>
          <w:szCs w:val="22"/>
          <w:lang w:eastAsia="en-US"/>
        </w:rPr>
        <w:t>c od daty wystawienia. Za dzie</w:t>
      </w:r>
      <w:r w:rsidRPr="0038485F">
        <w:rPr>
          <w:rFonts w:eastAsia="TimesNewRoman"/>
          <w:sz w:val="22"/>
          <w:szCs w:val="22"/>
          <w:lang w:eastAsia="en-US"/>
        </w:rPr>
        <w:t xml:space="preserve">ń </w:t>
      </w:r>
      <w:r w:rsidRPr="0038485F">
        <w:rPr>
          <w:rFonts w:eastAsia="Calibri"/>
          <w:sz w:val="22"/>
          <w:szCs w:val="22"/>
          <w:lang w:eastAsia="en-US"/>
        </w:rPr>
        <w:t>zapłaty wynagrodzenia przyjmuje si</w:t>
      </w:r>
      <w:r w:rsidRPr="0038485F">
        <w:rPr>
          <w:rFonts w:eastAsia="TimesNewRoman"/>
          <w:sz w:val="22"/>
          <w:szCs w:val="22"/>
          <w:lang w:eastAsia="en-US"/>
        </w:rPr>
        <w:t xml:space="preserve">ę </w:t>
      </w:r>
      <w:r w:rsidRPr="0038485F">
        <w:rPr>
          <w:rFonts w:eastAsia="Calibri"/>
          <w:sz w:val="22"/>
          <w:szCs w:val="22"/>
          <w:lang w:eastAsia="en-US"/>
        </w:rPr>
        <w:t>dzie</w:t>
      </w:r>
      <w:r w:rsidRPr="0038485F">
        <w:rPr>
          <w:rFonts w:eastAsia="TimesNewRoman"/>
          <w:sz w:val="22"/>
          <w:szCs w:val="22"/>
          <w:lang w:eastAsia="en-US"/>
        </w:rPr>
        <w:t xml:space="preserve">ń </w:t>
      </w:r>
      <w:r w:rsidRPr="0038485F">
        <w:rPr>
          <w:rFonts w:eastAsia="Calibri"/>
          <w:sz w:val="22"/>
          <w:szCs w:val="22"/>
          <w:lang w:eastAsia="en-US"/>
        </w:rPr>
        <w:t>obci</w:t>
      </w:r>
      <w:r w:rsidRPr="0038485F">
        <w:rPr>
          <w:rFonts w:eastAsia="TimesNewRoman"/>
          <w:sz w:val="22"/>
          <w:szCs w:val="22"/>
          <w:lang w:eastAsia="en-US"/>
        </w:rPr>
        <w:t>ąż</w:t>
      </w:r>
      <w:r w:rsidRPr="0038485F">
        <w:rPr>
          <w:rFonts w:eastAsia="Calibri"/>
          <w:sz w:val="22"/>
          <w:szCs w:val="22"/>
          <w:lang w:eastAsia="en-US"/>
        </w:rPr>
        <w:t>enia rachunku Zamawiaj</w:t>
      </w:r>
      <w:r w:rsidRPr="0038485F">
        <w:rPr>
          <w:rFonts w:eastAsia="TimesNewRoman"/>
          <w:sz w:val="22"/>
          <w:szCs w:val="22"/>
          <w:lang w:eastAsia="en-US"/>
        </w:rPr>
        <w:t>ą</w:t>
      </w:r>
      <w:r w:rsidRPr="0038485F">
        <w:rPr>
          <w:rFonts w:eastAsia="Calibri"/>
          <w:sz w:val="22"/>
          <w:szCs w:val="22"/>
          <w:lang w:eastAsia="en-US"/>
        </w:rPr>
        <w:t xml:space="preserve">cego. </w:t>
      </w:r>
    </w:p>
    <w:p w:rsidR="005B76A3" w:rsidRPr="005F5E94" w:rsidRDefault="005B76A3" w:rsidP="005B76A3">
      <w:pPr>
        <w:widowControl/>
        <w:numPr>
          <w:ilvl w:val="0"/>
          <w:numId w:val="9"/>
        </w:numPr>
        <w:autoSpaceDN/>
        <w:jc w:val="both"/>
        <w:textAlignment w:val="auto"/>
        <w:rPr>
          <w:rFonts w:eastAsia="Calibri"/>
          <w:sz w:val="22"/>
          <w:szCs w:val="22"/>
          <w:u w:val="single"/>
          <w:lang w:eastAsia="en-US"/>
        </w:rPr>
      </w:pPr>
      <w:r w:rsidRPr="005F5E94">
        <w:rPr>
          <w:rFonts w:eastAsia="Calibri"/>
          <w:sz w:val="22"/>
          <w:szCs w:val="22"/>
          <w:lang w:eastAsia="en-US"/>
        </w:rPr>
        <w:t>Podstaw</w:t>
      </w:r>
      <w:r w:rsidRPr="005F5E94">
        <w:rPr>
          <w:rFonts w:eastAsia="TimesNewRoman"/>
          <w:sz w:val="22"/>
          <w:szCs w:val="22"/>
          <w:lang w:eastAsia="en-US"/>
        </w:rPr>
        <w:t xml:space="preserve">ą </w:t>
      </w:r>
      <w:r w:rsidRPr="005F5E94">
        <w:rPr>
          <w:rFonts w:eastAsia="Calibri"/>
          <w:sz w:val="22"/>
          <w:szCs w:val="22"/>
          <w:lang w:eastAsia="en-US"/>
        </w:rPr>
        <w:t>do rozliczenia przedmiotu umowy stanowi</w:t>
      </w:r>
      <w:r w:rsidRPr="005F5E94">
        <w:rPr>
          <w:rFonts w:eastAsia="TimesNewRoman"/>
          <w:sz w:val="22"/>
          <w:szCs w:val="22"/>
          <w:lang w:eastAsia="en-US"/>
        </w:rPr>
        <w:t xml:space="preserve">ć </w:t>
      </w:r>
      <w:r w:rsidRPr="005F5E94">
        <w:rPr>
          <w:rFonts w:eastAsia="Calibri"/>
          <w:sz w:val="22"/>
          <w:szCs w:val="22"/>
          <w:lang w:eastAsia="en-US"/>
        </w:rPr>
        <w:t>b</w:t>
      </w:r>
      <w:r w:rsidRPr="005F5E94">
        <w:rPr>
          <w:rFonts w:eastAsia="TimesNewRoman"/>
          <w:sz w:val="22"/>
          <w:szCs w:val="22"/>
          <w:lang w:eastAsia="en-US"/>
        </w:rPr>
        <w:t>ę</w:t>
      </w:r>
      <w:r w:rsidRPr="005F5E94">
        <w:rPr>
          <w:rFonts w:eastAsia="Calibri"/>
          <w:sz w:val="22"/>
          <w:szCs w:val="22"/>
          <w:lang w:eastAsia="en-US"/>
        </w:rPr>
        <w:t>d</w:t>
      </w:r>
      <w:r w:rsidRPr="005F5E94">
        <w:rPr>
          <w:rFonts w:eastAsia="TimesNewRoman"/>
          <w:sz w:val="22"/>
          <w:szCs w:val="22"/>
          <w:lang w:eastAsia="en-US"/>
        </w:rPr>
        <w:t xml:space="preserve">zie </w:t>
      </w:r>
      <w:r w:rsidRPr="005F5E94">
        <w:rPr>
          <w:sz w:val="22"/>
          <w:szCs w:val="22"/>
        </w:rPr>
        <w:t xml:space="preserve">podpisany </w:t>
      </w:r>
      <w:r w:rsidRPr="005F5E94">
        <w:rPr>
          <w:rFonts w:eastAsia="Calibri"/>
          <w:sz w:val="22"/>
          <w:szCs w:val="22"/>
          <w:lang w:eastAsia="en-US"/>
        </w:rPr>
        <w:t xml:space="preserve">protokół odbioru oraz protokół szkolenia </w:t>
      </w:r>
      <w:r w:rsidRPr="005F5E94">
        <w:rPr>
          <w:sz w:val="22"/>
          <w:szCs w:val="22"/>
        </w:rPr>
        <w:t xml:space="preserve">oraz </w:t>
      </w:r>
      <w:r w:rsidRPr="005F5E94">
        <w:rPr>
          <w:sz w:val="22"/>
          <w:szCs w:val="22"/>
          <w:u w:val="single"/>
        </w:rPr>
        <w:t xml:space="preserve">przedłożone wraz z fakturą przez Wykonawcę oświadczenia podwykonawców lub inny dokument potwierdzający, że otrzymali od Wykonawcy całe należne im wynagrodzenie. </w:t>
      </w:r>
    </w:p>
    <w:p w:rsidR="005B76A3" w:rsidRPr="0038485F" w:rsidRDefault="005B76A3" w:rsidP="005B76A3">
      <w:pPr>
        <w:pStyle w:val="Akapitzlist"/>
        <w:widowControl/>
        <w:numPr>
          <w:ilvl w:val="0"/>
          <w:numId w:val="9"/>
        </w:numPr>
        <w:shd w:val="clear" w:color="auto" w:fill="FFFFFF"/>
        <w:suppressAutoHyphens w:val="0"/>
        <w:autoSpaceDE w:val="0"/>
        <w:adjustRightInd w:val="0"/>
        <w:contextualSpacing/>
        <w:jc w:val="both"/>
        <w:textAlignment w:val="auto"/>
        <w:rPr>
          <w:rFonts w:eastAsia="Calibri"/>
          <w:sz w:val="22"/>
          <w:szCs w:val="22"/>
          <w:lang w:eastAsia="en-US"/>
        </w:rPr>
      </w:pPr>
      <w:r w:rsidRPr="0038485F">
        <w:rPr>
          <w:rFonts w:eastAsia="Calibri"/>
          <w:sz w:val="22"/>
          <w:szCs w:val="22"/>
          <w:lang w:eastAsia="en-US"/>
        </w:rPr>
        <w:t>Faktura wystawiona b</w:t>
      </w:r>
      <w:r w:rsidRPr="0038485F">
        <w:rPr>
          <w:rFonts w:eastAsia="TimesNewRoman"/>
          <w:sz w:val="22"/>
          <w:szCs w:val="22"/>
          <w:lang w:eastAsia="en-US"/>
        </w:rPr>
        <w:t>ę</w:t>
      </w:r>
      <w:r w:rsidRPr="0038485F">
        <w:rPr>
          <w:rFonts w:eastAsia="Calibri"/>
          <w:sz w:val="22"/>
          <w:szCs w:val="22"/>
          <w:lang w:eastAsia="en-US"/>
        </w:rPr>
        <w:t>dzie w walucie polskiej i w takiej te</w:t>
      </w:r>
      <w:r w:rsidRPr="0038485F">
        <w:rPr>
          <w:rFonts w:eastAsia="TimesNewRoman"/>
          <w:sz w:val="22"/>
          <w:szCs w:val="22"/>
          <w:lang w:eastAsia="en-US"/>
        </w:rPr>
        <w:t xml:space="preserve">ż </w:t>
      </w:r>
      <w:r w:rsidRPr="0038485F">
        <w:rPr>
          <w:rFonts w:eastAsia="Calibri"/>
          <w:sz w:val="22"/>
          <w:szCs w:val="22"/>
          <w:lang w:eastAsia="en-US"/>
        </w:rPr>
        <w:t>walucie b</w:t>
      </w:r>
      <w:r w:rsidRPr="0038485F">
        <w:rPr>
          <w:rFonts w:eastAsia="TimesNewRoman"/>
          <w:sz w:val="22"/>
          <w:szCs w:val="22"/>
          <w:lang w:eastAsia="en-US"/>
        </w:rPr>
        <w:t>ę</w:t>
      </w:r>
      <w:r w:rsidRPr="0038485F">
        <w:rPr>
          <w:rFonts w:eastAsia="Calibri"/>
          <w:sz w:val="22"/>
          <w:szCs w:val="22"/>
          <w:lang w:eastAsia="en-US"/>
        </w:rPr>
        <w:t>dzie realizowana przez Zamawiaj</w:t>
      </w:r>
      <w:r w:rsidRPr="0038485F">
        <w:rPr>
          <w:rFonts w:eastAsia="TimesNewRoman"/>
          <w:sz w:val="22"/>
          <w:szCs w:val="22"/>
          <w:lang w:eastAsia="en-US"/>
        </w:rPr>
        <w:t>ą</w:t>
      </w:r>
      <w:r w:rsidRPr="0038485F">
        <w:rPr>
          <w:rFonts w:eastAsia="Calibri"/>
          <w:sz w:val="22"/>
          <w:szCs w:val="22"/>
          <w:lang w:eastAsia="en-US"/>
        </w:rPr>
        <w:t>cego płatno</w:t>
      </w:r>
      <w:r w:rsidRPr="0038485F">
        <w:rPr>
          <w:rFonts w:eastAsia="TimesNewRoman"/>
          <w:sz w:val="22"/>
          <w:szCs w:val="22"/>
          <w:lang w:eastAsia="en-US"/>
        </w:rPr>
        <w:t>ść</w:t>
      </w:r>
      <w:r w:rsidRPr="0038485F">
        <w:rPr>
          <w:rFonts w:eastAsia="Calibri"/>
          <w:sz w:val="22"/>
          <w:szCs w:val="22"/>
          <w:lang w:eastAsia="en-US"/>
        </w:rPr>
        <w:t>.</w:t>
      </w:r>
    </w:p>
    <w:p w:rsidR="005B76A3" w:rsidRPr="0038485F" w:rsidRDefault="005B76A3" w:rsidP="005B76A3">
      <w:pPr>
        <w:pStyle w:val="Akapitzlist"/>
        <w:numPr>
          <w:ilvl w:val="0"/>
          <w:numId w:val="9"/>
        </w:numPr>
        <w:autoSpaceDE w:val="0"/>
        <w:jc w:val="both"/>
        <w:rPr>
          <w:sz w:val="22"/>
          <w:szCs w:val="22"/>
        </w:rPr>
      </w:pPr>
      <w:r w:rsidRPr="0038485F">
        <w:rPr>
          <w:sz w:val="22"/>
          <w:szCs w:val="22"/>
        </w:rPr>
        <w:t xml:space="preserve">Wykonawca oświadcza, że wskazany w Umowie numer rachunku bankowego, na który ma zostać </w:t>
      </w:r>
      <w:r w:rsidRPr="0038485F">
        <w:rPr>
          <w:sz w:val="22"/>
          <w:szCs w:val="22"/>
        </w:rPr>
        <w:lastRenderedPageBreak/>
        <w:t>dokonana zapłata wynagrodzenia za wykonanie przedmiotu Umowy został zgłoszony do Centralnej Ewidencji i Informacji o Działalności Gospodarczej oraz do właściwego urzędu skarbowego.</w:t>
      </w:r>
    </w:p>
    <w:p w:rsidR="005B76A3" w:rsidRPr="005F5E94" w:rsidRDefault="005B76A3" w:rsidP="005B76A3">
      <w:pPr>
        <w:pStyle w:val="Akapitzlist"/>
        <w:numPr>
          <w:ilvl w:val="0"/>
          <w:numId w:val="9"/>
        </w:numPr>
        <w:jc w:val="both"/>
        <w:rPr>
          <w:sz w:val="22"/>
          <w:szCs w:val="22"/>
        </w:rPr>
      </w:pPr>
      <w:r w:rsidRPr="005F5E94">
        <w:rPr>
          <w:sz w:val="22"/>
          <w:szCs w:val="22"/>
        </w:rPr>
        <w:t>Zamawiający jest obowiązany do odbierania od wykonawcy ustrukturyzowanych faktur elektronicznych i innych ustrukturyzowanych dokumentów elektronicznych tj. faktury korygującej i noty księgowej, przesłanych za pośrednictwem platformy elektronicznego fakturowania.</w:t>
      </w:r>
    </w:p>
    <w:p w:rsidR="005B76A3" w:rsidRPr="0038485F" w:rsidRDefault="005B76A3" w:rsidP="005B76A3">
      <w:pPr>
        <w:pStyle w:val="Akapitzlist"/>
        <w:widowControl/>
        <w:shd w:val="clear" w:color="auto" w:fill="FFFFFF"/>
        <w:suppressAutoHyphens w:val="0"/>
        <w:autoSpaceDE w:val="0"/>
        <w:adjustRightInd w:val="0"/>
        <w:ind w:left="360"/>
        <w:contextualSpacing/>
        <w:jc w:val="both"/>
        <w:textAlignment w:val="auto"/>
        <w:rPr>
          <w:rFonts w:eastAsia="Calibri"/>
          <w:sz w:val="22"/>
          <w:szCs w:val="22"/>
          <w:lang w:eastAsia="en-US"/>
        </w:rPr>
      </w:pPr>
    </w:p>
    <w:p w:rsidR="005B76A3" w:rsidRPr="00F56F4D" w:rsidRDefault="005B76A3" w:rsidP="005B76A3">
      <w:pPr>
        <w:jc w:val="center"/>
        <w:rPr>
          <w:b/>
          <w:sz w:val="22"/>
          <w:szCs w:val="22"/>
        </w:rPr>
      </w:pPr>
      <w:r w:rsidRPr="00F56F4D">
        <w:rPr>
          <w:b/>
          <w:sz w:val="22"/>
          <w:szCs w:val="22"/>
        </w:rPr>
        <w:t>§ 12.</w:t>
      </w:r>
    </w:p>
    <w:p w:rsidR="005B76A3" w:rsidRPr="00F56F4D" w:rsidRDefault="005B76A3" w:rsidP="005B76A3">
      <w:pPr>
        <w:jc w:val="center"/>
        <w:rPr>
          <w:sz w:val="22"/>
          <w:szCs w:val="22"/>
        </w:rPr>
      </w:pPr>
      <w:r w:rsidRPr="00F56F4D">
        <w:rPr>
          <w:b/>
          <w:sz w:val="22"/>
          <w:szCs w:val="22"/>
        </w:rPr>
        <w:t>Zabezpieczenie należytego wykonania Umowy</w:t>
      </w:r>
    </w:p>
    <w:p w:rsidR="005B76A3" w:rsidRPr="00F56F4D" w:rsidRDefault="005B76A3" w:rsidP="005B76A3">
      <w:pPr>
        <w:widowControl/>
        <w:numPr>
          <w:ilvl w:val="0"/>
          <w:numId w:val="10"/>
        </w:numPr>
        <w:autoSpaceDN/>
        <w:jc w:val="both"/>
        <w:textAlignment w:val="auto"/>
        <w:rPr>
          <w:b/>
          <w:sz w:val="22"/>
          <w:szCs w:val="22"/>
        </w:rPr>
      </w:pPr>
      <w:r w:rsidRPr="00F56F4D">
        <w:rPr>
          <w:sz w:val="22"/>
          <w:szCs w:val="22"/>
        </w:rPr>
        <w:t>W niniejszym postępowaniu nie jest wymagane zabezpieczenie należytego wykonania umowy.</w:t>
      </w:r>
    </w:p>
    <w:p w:rsidR="005B76A3" w:rsidRPr="0038485F" w:rsidRDefault="005B76A3" w:rsidP="005B76A3">
      <w:pPr>
        <w:jc w:val="center"/>
        <w:rPr>
          <w:b/>
          <w:sz w:val="22"/>
          <w:szCs w:val="22"/>
        </w:rPr>
      </w:pPr>
      <w:r w:rsidRPr="0038485F">
        <w:rPr>
          <w:b/>
          <w:sz w:val="22"/>
          <w:szCs w:val="22"/>
        </w:rPr>
        <w:t>§ 13.</w:t>
      </w:r>
    </w:p>
    <w:p w:rsidR="005B76A3" w:rsidRPr="0038485F" w:rsidRDefault="005B76A3" w:rsidP="005B76A3">
      <w:pPr>
        <w:jc w:val="center"/>
        <w:rPr>
          <w:bCs/>
          <w:color w:val="00000A"/>
          <w:sz w:val="22"/>
          <w:szCs w:val="22"/>
        </w:rPr>
      </w:pPr>
      <w:r w:rsidRPr="0038485F">
        <w:rPr>
          <w:b/>
          <w:sz w:val="22"/>
          <w:szCs w:val="22"/>
        </w:rPr>
        <w:t>Kary umowne i rozwiązanie Umowy</w:t>
      </w:r>
    </w:p>
    <w:p w:rsidR="005B76A3" w:rsidRPr="0038485F" w:rsidRDefault="005B76A3" w:rsidP="005B76A3">
      <w:pPr>
        <w:pStyle w:val="Tekstpodstawowy"/>
        <w:numPr>
          <w:ilvl w:val="0"/>
          <w:numId w:val="11"/>
        </w:numPr>
        <w:suppressAutoHyphens/>
        <w:spacing w:after="0"/>
        <w:jc w:val="both"/>
        <w:rPr>
          <w:color w:val="00000A"/>
          <w:sz w:val="22"/>
          <w:szCs w:val="22"/>
        </w:rPr>
      </w:pPr>
      <w:r w:rsidRPr="0038485F">
        <w:rPr>
          <w:bCs/>
          <w:color w:val="00000A"/>
          <w:sz w:val="22"/>
          <w:szCs w:val="22"/>
        </w:rPr>
        <w:t xml:space="preserve">Za każdy rozpoczęty dzień opóźnienia (za wyjątkiem przyczyn leżących wyłącznie po stronie Zamawiającego) w </w:t>
      </w:r>
      <w:r w:rsidRPr="0038485F">
        <w:rPr>
          <w:color w:val="00000A"/>
          <w:sz w:val="22"/>
          <w:szCs w:val="22"/>
        </w:rPr>
        <w:t>realizacji Przedmiotu Umowy, w stosunku do termin</w:t>
      </w:r>
      <w:r w:rsidR="00FE3258">
        <w:rPr>
          <w:color w:val="00000A"/>
          <w:sz w:val="22"/>
          <w:szCs w:val="22"/>
        </w:rPr>
        <w:t>u</w:t>
      </w:r>
      <w:r w:rsidRPr="0038485F">
        <w:rPr>
          <w:color w:val="00000A"/>
          <w:sz w:val="22"/>
          <w:szCs w:val="22"/>
        </w:rPr>
        <w:t xml:space="preserve"> określon</w:t>
      </w:r>
      <w:r w:rsidR="00FE3258">
        <w:rPr>
          <w:color w:val="00000A"/>
          <w:sz w:val="22"/>
          <w:szCs w:val="22"/>
        </w:rPr>
        <w:t xml:space="preserve">ego </w:t>
      </w:r>
      <w:r w:rsidR="00FE3258">
        <w:rPr>
          <w:bCs/>
          <w:color w:val="00000A"/>
          <w:sz w:val="22"/>
          <w:szCs w:val="22"/>
        </w:rPr>
        <w:t xml:space="preserve">w § 5 pkt 1 </w:t>
      </w:r>
      <w:r w:rsidRPr="0038485F">
        <w:rPr>
          <w:bCs/>
          <w:color w:val="00000A"/>
          <w:sz w:val="22"/>
          <w:szCs w:val="22"/>
        </w:rPr>
        <w:t xml:space="preserve"> </w:t>
      </w:r>
      <w:r w:rsidRPr="0038485F">
        <w:rPr>
          <w:color w:val="00000A"/>
          <w:sz w:val="22"/>
          <w:szCs w:val="22"/>
        </w:rPr>
        <w:t>Wykonawca zapłaci Zamawiającemu karę umowną w wysokości 1.000,00 zł (słownie tysiąc złotych 00/100).</w:t>
      </w:r>
    </w:p>
    <w:p w:rsidR="005B76A3" w:rsidRPr="0038485F" w:rsidRDefault="005B76A3" w:rsidP="005B76A3">
      <w:pPr>
        <w:pStyle w:val="Tekstpodstawowy"/>
        <w:numPr>
          <w:ilvl w:val="0"/>
          <w:numId w:val="11"/>
        </w:numPr>
        <w:suppressAutoHyphens/>
        <w:spacing w:after="0"/>
        <w:jc w:val="both"/>
        <w:rPr>
          <w:sz w:val="22"/>
          <w:szCs w:val="22"/>
        </w:rPr>
      </w:pPr>
      <w:r w:rsidRPr="0038485F">
        <w:rPr>
          <w:color w:val="00000A"/>
          <w:sz w:val="22"/>
          <w:szCs w:val="22"/>
        </w:rPr>
        <w:t xml:space="preserve">Jeżeli opóźnienie </w:t>
      </w:r>
      <w:r w:rsidR="00986205">
        <w:rPr>
          <w:color w:val="00000A"/>
          <w:sz w:val="22"/>
          <w:szCs w:val="22"/>
        </w:rPr>
        <w:t xml:space="preserve">realizacji </w:t>
      </w:r>
      <w:r w:rsidR="00986205" w:rsidRPr="0038485F">
        <w:rPr>
          <w:color w:val="00000A"/>
          <w:sz w:val="22"/>
          <w:szCs w:val="22"/>
        </w:rPr>
        <w:t>Przedmiotu Umowy</w:t>
      </w:r>
      <w:r w:rsidR="00986205">
        <w:rPr>
          <w:color w:val="00000A"/>
          <w:sz w:val="22"/>
          <w:szCs w:val="22"/>
        </w:rPr>
        <w:t xml:space="preserve"> przekroczy 7 dni</w:t>
      </w:r>
      <w:r w:rsidRPr="0038485F">
        <w:rPr>
          <w:color w:val="00000A"/>
          <w:sz w:val="22"/>
          <w:szCs w:val="22"/>
        </w:rPr>
        <w:t xml:space="preserve"> Zamawiający będzie miał prawo odstąpić od Umowy, a Wykonawca zobowiązany będzie do zapłacenia kary umownej </w:t>
      </w:r>
      <w:bookmarkStart w:id="1" w:name="_Hlk21346064"/>
      <w:r w:rsidRPr="0038485F">
        <w:rPr>
          <w:color w:val="00000A"/>
          <w:sz w:val="22"/>
          <w:szCs w:val="22"/>
        </w:rPr>
        <w:t xml:space="preserve">w wysokości </w:t>
      </w:r>
      <w:r>
        <w:rPr>
          <w:color w:val="00000A"/>
          <w:sz w:val="22"/>
          <w:szCs w:val="22"/>
        </w:rPr>
        <w:t>10% wynagrodzenia brutto, o którym mowa w § 11 ust. 1</w:t>
      </w:r>
      <w:r w:rsidRPr="0038485F">
        <w:rPr>
          <w:color w:val="00000A"/>
          <w:sz w:val="22"/>
          <w:szCs w:val="22"/>
        </w:rPr>
        <w:t xml:space="preserve"> </w:t>
      </w:r>
      <w:r>
        <w:rPr>
          <w:color w:val="00000A"/>
          <w:sz w:val="22"/>
          <w:szCs w:val="22"/>
        </w:rPr>
        <w:t>niniejszej umowy</w:t>
      </w:r>
      <w:bookmarkEnd w:id="1"/>
      <w:r w:rsidRPr="0038485F">
        <w:rPr>
          <w:color w:val="00000A"/>
          <w:sz w:val="22"/>
          <w:szCs w:val="22"/>
        </w:rPr>
        <w:t>, niezależnie od kar określonych w ust. 1.</w:t>
      </w:r>
    </w:p>
    <w:p w:rsidR="005B76A3" w:rsidRPr="0038485F" w:rsidRDefault="005B76A3" w:rsidP="005B76A3">
      <w:pPr>
        <w:pStyle w:val="Akapitzlist2"/>
        <w:widowControl w:val="0"/>
        <w:numPr>
          <w:ilvl w:val="0"/>
          <w:numId w:val="11"/>
        </w:numPr>
        <w:suppressAutoHyphens/>
        <w:spacing w:after="0" w:line="240" w:lineRule="auto"/>
        <w:contextualSpacing w:val="0"/>
        <w:jc w:val="both"/>
        <w:rPr>
          <w:rFonts w:ascii="Times New Roman" w:hAnsi="Times New Roman"/>
        </w:rPr>
      </w:pPr>
      <w:r w:rsidRPr="0038485F">
        <w:rPr>
          <w:rFonts w:ascii="Times New Roman" w:hAnsi="Times New Roman"/>
          <w:lang w:val="cs-CZ"/>
        </w:rPr>
        <w:t xml:space="preserve">Poza przypadkami określonymi przepisami prawa Zamawiający jest uprawniony do odstąpienia od Umowy w przypadku, gdy Wykonawca naruszył którekolwiek ze swoich zobowiązań i nie zaprzestał naruszeń w terminie wyznaczonym na piśmie przez Zamawiającego. Wezwanie musi być dokonane w formie pisemnej. </w:t>
      </w:r>
      <w:r w:rsidRPr="002C1B42">
        <w:rPr>
          <w:rFonts w:ascii="Times New Roman" w:hAnsi="Times New Roman"/>
          <w:lang w:val="cs-CZ"/>
        </w:rPr>
        <w:t>Zamawiający jest uprawniony do odstąpienia od Umowy w terminie 5 dni od dnia upływu terminu</w:t>
      </w:r>
      <w:r w:rsidRPr="00205E5C">
        <w:rPr>
          <w:rFonts w:ascii="Times New Roman" w:hAnsi="Times New Roman"/>
          <w:color w:val="FF0000"/>
          <w:lang w:val="cs-CZ"/>
        </w:rPr>
        <w:t xml:space="preserve"> </w:t>
      </w:r>
      <w:r w:rsidRPr="0038485F">
        <w:rPr>
          <w:rFonts w:ascii="Times New Roman" w:hAnsi="Times New Roman"/>
          <w:lang w:val="cs-CZ"/>
        </w:rPr>
        <w:t xml:space="preserve">wyznaczonego na piśmie przez Zamawiającego, o którym mowa w zdaniu pierwszym niniejszego ustępu. W takim wypadku </w:t>
      </w:r>
      <w:r w:rsidRPr="0038485F">
        <w:rPr>
          <w:rFonts w:ascii="Times New Roman" w:hAnsi="Times New Roman"/>
        </w:rPr>
        <w:t xml:space="preserve">Wykonawca zobowiązany będzie do zapłacenia kary umownej </w:t>
      </w:r>
      <w:r w:rsidRPr="00205E5C">
        <w:rPr>
          <w:rFonts w:ascii="Times New Roman" w:hAnsi="Times New Roman"/>
          <w:color w:val="00000A"/>
        </w:rPr>
        <w:t>w wysokości 10% wynagrodzenia brutto, o którym mowa w § 11 ust. 1 niniejszej umowy</w:t>
      </w:r>
      <w:r w:rsidRPr="00205E5C">
        <w:rPr>
          <w:rFonts w:ascii="Times New Roman" w:hAnsi="Times New Roman"/>
        </w:rPr>
        <w:t>.</w:t>
      </w:r>
    </w:p>
    <w:p w:rsidR="005B76A3" w:rsidRPr="00E8244E" w:rsidRDefault="005B76A3" w:rsidP="005B76A3">
      <w:pPr>
        <w:pStyle w:val="Akapitzlist2"/>
        <w:widowControl w:val="0"/>
        <w:numPr>
          <w:ilvl w:val="0"/>
          <w:numId w:val="11"/>
        </w:numPr>
        <w:suppressAutoHyphens/>
        <w:spacing w:after="0" w:line="240" w:lineRule="auto"/>
        <w:contextualSpacing w:val="0"/>
        <w:jc w:val="both"/>
        <w:rPr>
          <w:rFonts w:ascii="Times New Roman" w:hAnsi="Times New Roman"/>
        </w:rPr>
      </w:pPr>
      <w:r w:rsidRPr="00E8244E">
        <w:rPr>
          <w:rFonts w:ascii="Times New Roman" w:hAnsi="Times New Roman"/>
        </w:rPr>
        <w:t>Zamawiający zastrzega sobie prawo odstąpienia od Umowy – bez potrzeby wysyłania dodatkowego, pisemnego wezwania, w przypadkach, gdy:</w:t>
      </w:r>
    </w:p>
    <w:p w:rsidR="005B76A3" w:rsidRPr="00E8244E" w:rsidRDefault="005B76A3" w:rsidP="005B76A3">
      <w:pPr>
        <w:widowControl/>
        <w:numPr>
          <w:ilvl w:val="3"/>
          <w:numId w:val="20"/>
        </w:numPr>
        <w:autoSpaceDN/>
        <w:ind w:left="709" w:hanging="283"/>
        <w:jc w:val="both"/>
        <w:textAlignment w:val="auto"/>
        <w:rPr>
          <w:sz w:val="22"/>
          <w:szCs w:val="22"/>
        </w:rPr>
      </w:pPr>
      <w:r w:rsidRPr="00E8244E">
        <w:rPr>
          <w:sz w:val="22"/>
          <w:szCs w:val="22"/>
        </w:rPr>
        <w:t xml:space="preserve">Wykonawca przerwał wykonywanie przedmiotu Umowy i nie wykonuje go przez okres dłuższy niż 5 </w:t>
      </w:r>
      <w:r w:rsidR="00F043C4">
        <w:rPr>
          <w:sz w:val="22"/>
          <w:szCs w:val="22"/>
        </w:rPr>
        <w:t>d</w:t>
      </w:r>
      <w:r w:rsidRPr="00E8244E">
        <w:rPr>
          <w:sz w:val="22"/>
          <w:szCs w:val="22"/>
        </w:rPr>
        <w:t>ni roboczych oraz nie kontynuuje ich pomimo pisemnego wezwania Zamawiającego,</w:t>
      </w:r>
    </w:p>
    <w:p w:rsidR="005B76A3" w:rsidRPr="00E8244E" w:rsidRDefault="005B76A3" w:rsidP="005B76A3">
      <w:pPr>
        <w:widowControl/>
        <w:numPr>
          <w:ilvl w:val="3"/>
          <w:numId w:val="20"/>
        </w:numPr>
        <w:autoSpaceDN/>
        <w:ind w:left="709" w:hanging="283"/>
        <w:jc w:val="both"/>
        <w:textAlignment w:val="auto"/>
        <w:rPr>
          <w:sz w:val="22"/>
          <w:szCs w:val="22"/>
        </w:rPr>
      </w:pPr>
      <w:r w:rsidRPr="00E8244E">
        <w:rPr>
          <w:sz w:val="22"/>
          <w:szCs w:val="22"/>
        </w:rPr>
        <w:t>Wykonawca nie wykonuje przedmiotu Umowy zgodnie z Umową lub rażąco naruszył obowiązujące przepisy w zakresie przedmiotu Umowy,</w:t>
      </w:r>
    </w:p>
    <w:p w:rsidR="005B76A3" w:rsidRPr="00E8244E" w:rsidRDefault="005B76A3" w:rsidP="005B76A3">
      <w:pPr>
        <w:widowControl/>
        <w:numPr>
          <w:ilvl w:val="3"/>
          <w:numId w:val="20"/>
        </w:numPr>
        <w:autoSpaceDN/>
        <w:ind w:left="709" w:hanging="283"/>
        <w:jc w:val="both"/>
        <w:textAlignment w:val="auto"/>
        <w:rPr>
          <w:sz w:val="22"/>
          <w:szCs w:val="22"/>
        </w:rPr>
      </w:pPr>
      <w:r w:rsidRPr="00E8244E">
        <w:rPr>
          <w:sz w:val="22"/>
          <w:szCs w:val="22"/>
        </w:rPr>
        <w:t>Wykonawca wykonuje przedmiot Umowy przez osoby nieposiadające wymaganych uprawnień,</w:t>
      </w:r>
    </w:p>
    <w:p w:rsidR="005B76A3" w:rsidRPr="00E8244E" w:rsidRDefault="005B76A3" w:rsidP="005B76A3">
      <w:pPr>
        <w:widowControl/>
        <w:numPr>
          <w:ilvl w:val="3"/>
          <w:numId w:val="20"/>
        </w:numPr>
        <w:autoSpaceDN/>
        <w:ind w:left="709" w:hanging="283"/>
        <w:jc w:val="both"/>
        <w:textAlignment w:val="auto"/>
        <w:rPr>
          <w:sz w:val="22"/>
          <w:szCs w:val="22"/>
        </w:rPr>
      </w:pPr>
      <w:r w:rsidRPr="00E8244E">
        <w:rPr>
          <w:sz w:val="22"/>
          <w:szCs w:val="22"/>
        </w:rPr>
        <w:t>Wykonawca wykonuje przedmiot Umowy przez osoby lub podmioty nie uzgodnione z Zamawiającym – dotyczy to również podwykonawców, co, do których nie uzyskano zgody Zamawiającego.</w:t>
      </w:r>
    </w:p>
    <w:p w:rsidR="005B76A3" w:rsidRPr="0038485F" w:rsidRDefault="005B76A3" w:rsidP="005B76A3">
      <w:pPr>
        <w:pStyle w:val="Tekstpodstawowy"/>
        <w:numPr>
          <w:ilvl w:val="0"/>
          <w:numId w:val="11"/>
        </w:numPr>
        <w:suppressAutoHyphens/>
        <w:spacing w:after="0"/>
        <w:jc w:val="both"/>
        <w:rPr>
          <w:color w:val="00000A"/>
          <w:sz w:val="22"/>
          <w:szCs w:val="22"/>
        </w:rPr>
      </w:pPr>
      <w:r w:rsidRPr="0038485F">
        <w:rPr>
          <w:color w:val="00000A"/>
          <w:sz w:val="22"/>
          <w:szCs w:val="22"/>
        </w:rPr>
        <w:t>W zakresie usługi serwisu i wsparcia technicznego Wykonawca zobowiązuje się do zapłaty kary umownej w wysokości:</w:t>
      </w:r>
    </w:p>
    <w:p w:rsidR="005B76A3" w:rsidRPr="0038485F" w:rsidRDefault="005B76A3" w:rsidP="005B76A3">
      <w:pPr>
        <w:pStyle w:val="Tekstpodstawowy"/>
        <w:numPr>
          <w:ilvl w:val="0"/>
          <w:numId w:val="12"/>
        </w:numPr>
        <w:tabs>
          <w:tab w:val="left" w:pos="851"/>
        </w:tabs>
        <w:suppressAutoHyphens/>
        <w:spacing w:after="0"/>
        <w:ind w:left="851" w:hanging="284"/>
        <w:jc w:val="both"/>
        <w:rPr>
          <w:color w:val="00000A"/>
          <w:sz w:val="22"/>
          <w:szCs w:val="22"/>
        </w:rPr>
      </w:pPr>
      <w:r>
        <w:rPr>
          <w:color w:val="00000A"/>
          <w:sz w:val="22"/>
          <w:szCs w:val="22"/>
        </w:rPr>
        <w:t>5</w:t>
      </w:r>
      <w:r w:rsidRPr="0038485F">
        <w:rPr>
          <w:color w:val="00000A"/>
          <w:sz w:val="22"/>
          <w:szCs w:val="22"/>
        </w:rPr>
        <w:t>00,00 zł (słownie: pięćset zł 00/100), za każdy rozpoczęty dzień opóźnienia w naprawie Błędu Krytycznego;</w:t>
      </w:r>
    </w:p>
    <w:p w:rsidR="005B76A3" w:rsidRPr="0038485F" w:rsidRDefault="005B76A3" w:rsidP="005B76A3">
      <w:pPr>
        <w:pStyle w:val="Tekstpodstawowy"/>
        <w:numPr>
          <w:ilvl w:val="0"/>
          <w:numId w:val="12"/>
        </w:numPr>
        <w:tabs>
          <w:tab w:val="left" w:pos="851"/>
        </w:tabs>
        <w:suppressAutoHyphens/>
        <w:spacing w:after="0"/>
        <w:ind w:left="851" w:hanging="284"/>
        <w:jc w:val="both"/>
        <w:rPr>
          <w:color w:val="00000A"/>
          <w:sz w:val="22"/>
          <w:szCs w:val="22"/>
        </w:rPr>
      </w:pPr>
      <w:r>
        <w:rPr>
          <w:color w:val="00000A"/>
          <w:sz w:val="22"/>
          <w:szCs w:val="22"/>
        </w:rPr>
        <w:t>25</w:t>
      </w:r>
      <w:r w:rsidRPr="0038485F">
        <w:rPr>
          <w:color w:val="00000A"/>
          <w:sz w:val="22"/>
          <w:szCs w:val="22"/>
        </w:rPr>
        <w:t xml:space="preserve">0,00 zł (słownie: </w:t>
      </w:r>
      <w:r>
        <w:rPr>
          <w:color w:val="00000A"/>
          <w:sz w:val="22"/>
          <w:szCs w:val="22"/>
        </w:rPr>
        <w:t>dwieście pięćdziesiąt</w:t>
      </w:r>
      <w:r w:rsidRPr="0038485F">
        <w:rPr>
          <w:color w:val="00000A"/>
          <w:sz w:val="22"/>
          <w:szCs w:val="22"/>
        </w:rPr>
        <w:t xml:space="preserve"> zł 00/100), za każdy rozpoczęty dzień opóźnienia w naprawie Błędu Niekrytycznego;</w:t>
      </w:r>
    </w:p>
    <w:p w:rsidR="005B76A3" w:rsidRPr="0038485F" w:rsidRDefault="005B76A3" w:rsidP="005B76A3">
      <w:pPr>
        <w:pStyle w:val="Tekstpodstawowy"/>
        <w:numPr>
          <w:ilvl w:val="0"/>
          <w:numId w:val="12"/>
        </w:numPr>
        <w:tabs>
          <w:tab w:val="left" w:pos="851"/>
        </w:tabs>
        <w:suppressAutoHyphens/>
        <w:spacing w:after="0"/>
        <w:ind w:left="851" w:hanging="284"/>
        <w:jc w:val="both"/>
        <w:rPr>
          <w:color w:val="00000A"/>
          <w:sz w:val="22"/>
          <w:szCs w:val="22"/>
        </w:rPr>
      </w:pPr>
      <w:r>
        <w:rPr>
          <w:color w:val="00000A"/>
          <w:sz w:val="22"/>
          <w:szCs w:val="22"/>
        </w:rPr>
        <w:t>5</w:t>
      </w:r>
      <w:r w:rsidRPr="0038485F">
        <w:rPr>
          <w:color w:val="00000A"/>
          <w:sz w:val="22"/>
          <w:szCs w:val="22"/>
        </w:rPr>
        <w:t>00,00 zł (słownie: pięćset zł 00/100), za każdy rozpoczęty dzień opóźnienia w realizacji Konfiguracji.</w:t>
      </w:r>
    </w:p>
    <w:p w:rsidR="005B76A3" w:rsidRPr="00E8244E" w:rsidRDefault="005B76A3" w:rsidP="005B76A3">
      <w:pPr>
        <w:pStyle w:val="Tekstpodstawowy"/>
        <w:numPr>
          <w:ilvl w:val="0"/>
          <w:numId w:val="11"/>
        </w:numPr>
        <w:suppressAutoHyphens/>
        <w:spacing w:after="0"/>
        <w:jc w:val="both"/>
        <w:rPr>
          <w:sz w:val="22"/>
          <w:szCs w:val="22"/>
        </w:rPr>
      </w:pPr>
      <w:r w:rsidRPr="00E8244E">
        <w:rPr>
          <w:sz w:val="22"/>
          <w:szCs w:val="22"/>
        </w:rPr>
        <w:t>Kary umowne naliczane są do daty dokonania przez Zamawiającego bez zastrzeżeń odbioru ponownie dostarczonego przez Wykonawcę produktu Umowy.</w:t>
      </w:r>
    </w:p>
    <w:p w:rsidR="005B76A3" w:rsidRPr="0038485F" w:rsidRDefault="005B76A3" w:rsidP="005B76A3">
      <w:pPr>
        <w:pStyle w:val="Tekstpodstawowy"/>
        <w:numPr>
          <w:ilvl w:val="0"/>
          <w:numId w:val="11"/>
        </w:numPr>
        <w:suppressAutoHyphens/>
        <w:spacing w:after="0"/>
        <w:jc w:val="both"/>
        <w:rPr>
          <w:color w:val="00000A"/>
          <w:sz w:val="22"/>
          <w:szCs w:val="22"/>
        </w:rPr>
      </w:pPr>
      <w:r w:rsidRPr="0038485F">
        <w:rPr>
          <w:color w:val="00000A"/>
          <w:sz w:val="22"/>
          <w:szCs w:val="22"/>
        </w:rPr>
        <w:t xml:space="preserve">W przypadku odstąpienia od Umowy przez Wykonawcę z przyczyn niezależnych od Zamawiającego, Wykonawca zapłaci Zamawiającemu karę umowną w wysokości </w:t>
      </w:r>
      <w:r>
        <w:rPr>
          <w:color w:val="00000A"/>
          <w:sz w:val="22"/>
          <w:szCs w:val="22"/>
        </w:rPr>
        <w:t>10% wynagrodzenia brutto, o którym mowa w § 11 ust. 1</w:t>
      </w:r>
      <w:r w:rsidRPr="0038485F">
        <w:rPr>
          <w:color w:val="00000A"/>
          <w:sz w:val="22"/>
          <w:szCs w:val="22"/>
        </w:rPr>
        <w:t xml:space="preserve"> </w:t>
      </w:r>
      <w:r>
        <w:rPr>
          <w:color w:val="00000A"/>
          <w:sz w:val="22"/>
          <w:szCs w:val="22"/>
        </w:rPr>
        <w:t>niniejszej umowy</w:t>
      </w:r>
      <w:r w:rsidRPr="0038485F">
        <w:rPr>
          <w:color w:val="00000A"/>
          <w:sz w:val="22"/>
          <w:szCs w:val="22"/>
        </w:rPr>
        <w:t>.</w:t>
      </w:r>
    </w:p>
    <w:p w:rsidR="005B76A3" w:rsidRPr="0038485F" w:rsidRDefault="005B76A3" w:rsidP="005B76A3">
      <w:pPr>
        <w:widowControl/>
        <w:numPr>
          <w:ilvl w:val="0"/>
          <w:numId w:val="11"/>
        </w:numPr>
        <w:suppressAutoHyphens w:val="0"/>
        <w:autoSpaceDN/>
        <w:spacing w:before="120" w:after="120"/>
        <w:contextualSpacing/>
        <w:jc w:val="both"/>
        <w:textAlignment w:val="auto"/>
        <w:rPr>
          <w:color w:val="00000A"/>
          <w:sz w:val="22"/>
          <w:szCs w:val="22"/>
          <w:lang w:val="cs-CZ"/>
        </w:rPr>
      </w:pPr>
      <w:r w:rsidRPr="0038485F">
        <w:rPr>
          <w:color w:val="00000A"/>
          <w:sz w:val="22"/>
          <w:szCs w:val="22"/>
          <w:lang w:val="cs-CZ"/>
        </w:rPr>
        <w:t xml:space="preserve">W przypadku niewykonania przez Wykonawcę obowiązku określonego w § 15 ust. 2, Wykonawca zapłaci Zamawiającemu karę umowną w wysokości 5.000,00 zł (słownie: pięć tysięcy zł). </w:t>
      </w:r>
    </w:p>
    <w:p w:rsidR="005B76A3" w:rsidRDefault="005B76A3" w:rsidP="005B76A3">
      <w:pPr>
        <w:pStyle w:val="Tekstpodstawowy"/>
        <w:numPr>
          <w:ilvl w:val="0"/>
          <w:numId w:val="11"/>
        </w:numPr>
        <w:suppressAutoHyphens/>
        <w:spacing w:after="0"/>
        <w:jc w:val="both"/>
        <w:rPr>
          <w:color w:val="00000A"/>
          <w:sz w:val="22"/>
          <w:szCs w:val="22"/>
        </w:rPr>
      </w:pPr>
      <w:r w:rsidRPr="0038485F">
        <w:rPr>
          <w:color w:val="00000A"/>
          <w:sz w:val="22"/>
          <w:szCs w:val="22"/>
        </w:rPr>
        <w:lastRenderedPageBreak/>
        <w:t>Zamawiający może na zasadach ogólnych</w:t>
      </w:r>
      <w:r>
        <w:rPr>
          <w:color w:val="00000A"/>
          <w:sz w:val="22"/>
          <w:szCs w:val="22"/>
        </w:rPr>
        <w:t xml:space="preserve"> dochodzić odszkodowania uzupełniającego, gdy zastrzeżone kary umowne nie pokryją poniesionej szkody lub szkody będą wynikiem zdarzeń nieobjętych odpowiedzialnością w formie kar umownych</w:t>
      </w:r>
      <w:r w:rsidRPr="0038485F">
        <w:rPr>
          <w:color w:val="00000A"/>
          <w:sz w:val="22"/>
          <w:szCs w:val="22"/>
        </w:rPr>
        <w:t>.</w:t>
      </w:r>
    </w:p>
    <w:p w:rsidR="005B76A3" w:rsidRPr="00782589" w:rsidRDefault="005B76A3" w:rsidP="005B76A3">
      <w:pPr>
        <w:pStyle w:val="Tekstpodstawowy"/>
        <w:numPr>
          <w:ilvl w:val="0"/>
          <w:numId w:val="11"/>
        </w:numPr>
        <w:suppressAutoHyphens/>
        <w:spacing w:after="0"/>
        <w:jc w:val="both"/>
        <w:rPr>
          <w:color w:val="00000A"/>
          <w:sz w:val="22"/>
          <w:szCs w:val="22"/>
        </w:rPr>
      </w:pPr>
      <w:r w:rsidRPr="00782589">
        <w:rPr>
          <w:color w:val="00000A"/>
          <w:sz w:val="22"/>
          <w:szCs w:val="22"/>
        </w:rPr>
        <w:t xml:space="preserve">Zamawiający może potrącić należne kary umowne z wynagrodzenia Wykonawcy. </w:t>
      </w:r>
      <w:r w:rsidRPr="00782589">
        <w:rPr>
          <w:sz w:val="22"/>
          <w:szCs w:val="22"/>
        </w:rPr>
        <w:t xml:space="preserve">Potwierdzeniem naliczenia kar umownych będzie nota obciążeniowa wystawiona przez Zamawiającego z określonym terminem płatności, na wystawienie której Wykonawca wyraża zgodę. </w:t>
      </w:r>
    </w:p>
    <w:p w:rsidR="005B76A3" w:rsidRPr="00782589" w:rsidRDefault="005B76A3" w:rsidP="005B76A3">
      <w:pPr>
        <w:pStyle w:val="Tekstpodstawowy"/>
        <w:numPr>
          <w:ilvl w:val="0"/>
          <w:numId w:val="11"/>
        </w:numPr>
        <w:suppressAutoHyphens/>
        <w:spacing w:after="0"/>
        <w:jc w:val="both"/>
        <w:rPr>
          <w:color w:val="00000A"/>
          <w:sz w:val="22"/>
          <w:szCs w:val="22"/>
        </w:rPr>
      </w:pPr>
      <w:r w:rsidRPr="00782589">
        <w:rPr>
          <w:color w:val="00000A"/>
          <w:sz w:val="22"/>
          <w:szCs w:val="22"/>
        </w:rPr>
        <w:t>W razie wystąpienia istotnej zmiany okoliczności powodującej, że wykonanie Umowy nie leży w interesie publicznym, czego nie można było przewidzieć w chwili zawarcia Umowy, Zamawiający może odstąpić od Umowy lub jej części w terminie 30 dni od powzięcia wiadomości o powyższych okolicznościach.</w:t>
      </w:r>
    </w:p>
    <w:p w:rsidR="005B76A3" w:rsidRPr="0038485F" w:rsidRDefault="005B76A3" w:rsidP="005B76A3">
      <w:pPr>
        <w:pStyle w:val="Tekstpodstawowy"/>
        <w:numPr>
          <w:ilvl w:val="0"/>
          <w:numId w:val="11"/>
        </w:numPr>
        <w:suppressAutoHyphens/>
        <w:spacing w:after="0"/>
        <w:jc w:val="both"/>
        <w:rPr>
          <w:color w:val="00000A"/>
          <w:sz w:val="22"/>
          <w:szCs w:val="22"/>
        </w:rPr>
      </w:pPr>
      <w:r w:rsidRPr="0038485F">
        <w:rPr>
          <w:color w:val="00000A"/>
          <w:sz w:val="22"/>
          <w:szCs w:val="22"/>
        </w:rPr>
        <w:t>W razie odstąpienia od Umowy Wykonawca niezwłocznie i w obecności Zamawiającego lub jego przedstawicieli sporządza sprawozdanie o stanie wykonania zadań. Zamawiający nie jest zobowiązany dokonywać jakichkolwiek dalszych płatności na rzecz Wykonawcy.</w:t>
      </w:r>
    </w:p>
    <w:p w:rsidR="005B76A3" w:rsidRPr="0038485F" w:rsidRDefault="005B76A3" w:rsidP="005B76A3">
      <w:pPr>
        <w:pStyle w:val="Tekstpodstawowy"/>
        <w:numPr>
          <w:ilvl w:val="0"/>
          <w:numId w:val="11"/>
        </w:numPr>
        <w:suppressAutoHyphens/>
        <w:spacing w:after="0"/>
        <w:jc w:val="both"/>
        <w:rPr>
          <w:color w:val="00000A"/>
          <w:sz w:val="22"/>
          <w:szCs w:val="22"/>
        </w:rPr>
      </w:pPr>
      <w:r w:rsidRPr="0038485F">
        <w:rPr>
          <w:color w:val="00000A"/>
          <w:sz w:val="22"/>
          <w:szCs w:val="22"/>
        </w:rPr>
        <w:t>Po złożeniu oświadczenia o odstąpieniu od Umowy przez Zamawiającego, Wykonawca zobowiązuje się do podjęcia niezwłocznie działań prowadzących do szybkiego i uporządkowanego zakończenia zadań, jednak nie dłużej niż w ciągu 14 dni od odstąpienia od Umowy. W razie niepodjęcia przedmiotowych czynności Zamawiający będzie traktował zachowanie Wykonawcy jako działanie ze szkodą dla Zamawiającego</w:t>
      </w:r>
    </w:p>
    <w:p w:rsidR="005B76A3" w:rsidRPr="0038485F" w:rsidRDefault="005B76A3" w:rsidP="005B76A3">
      <w:pPr>
        <w:pStyle w:val="Tekstpodstawowy"/>
        <w:numPr>
          <w:ilvl w:val="0"/>
          <w:numId w:val="11"/>
        </w:numPr>
        <w:suppressAutoHyphens/>
        <w:spacing w:after="0"/>
        <w:jc w:val="both"/>
        <w:rPr>
          <w:color w:val="00000A"/>
          <w:sz w:val="22"/>
          <w:szCs w:val="22"/>
        </w:rPr>
      </w:pPr>
      <w:r w:rsidRPr="0038485F">
        <w:rPr>
          <w:color w:val="00000A"/>
          <w:sz w:val="22"/>
          <w:szCs w:val="22"/>
        </w:rPr>
        <w:t>W razie odstąpienia od Umowy Wykonawca może żądać wyłącznie wynagrodzenia należnego z tytułu wykonania części Umowy.</w:t>
      </w:r>
    </w:p>
    <w:p w:rsidR="005B76A3" w:rsidRPr="0038485F" w:rsidRDefault="005B76A3" w:rsidP="005B76A3">
      <w:pPr>
        <w:pStyle w:val="Tekstpodstawowy"/>
        <w:numPr>
          <w:ilvl w:val="0"/>
          <w:numId w:val="11"/>
        </w:numPr>
        <w:suppressAutoHyphens/>
        <w:spacing w:after="0"/>
        <w:jc w:val="both"/>
        <w:rPr>
          <w:color w:val="00000A"/>
          <w:sz w:val="22"/>
          <w:szCs w:val="22"/>
        </w:rPr>
      </w:pPr>
      <w:r w:rsidRPr="0038485F">
        <w:rPr>
          <w:color w:val="00000A"/>
          <w:sz w:val="22"/>
          <w:szCs w:val="22"/>
        </w:rPr>
        <w:t xml:space="preserve">Odstąpienie od Umowy nie ma wpływu na uprawnienia Zamawiającego wynikające z gwarancji i rękojmi w zakresie wykonanego do chwili odstąpienia i odebranego bez zastrzeżeń przez Zamawiającego przedmiotu Umowy. </w:t>
      </w:r>
    </w:p>
    <w:p w:rsidR="005B76A3" w:rsidRPr="0038485F" w:rsidRDefault="005B76A3" w:rsidP="005B76A3">
      <w:pPr>
        <w:pStyle w:val="Tekstpodstawowy"/>
        <w:numPr>
          <w:ilvl w:val="0"/>
          <w:numId w:val="11"/>
        </w:numPr>
        <w:suppressAutoHyphens/>
        <w:spacing w:after="0"/>
        <w:jc w:val="both"/>
        <w:rPr>
          <w:color w:val="00000A"/>
          <w:sz w:val="22"/>
          <w:szCs w:val="22"/>
        </w:rPr>
      </w:pPr>
      <w:r w:rsidRPr="0038485F">
        <w:rPr>
          <w:color w:val="00000A"/>
          <w:sz w:val="22"/>
          <w:szCs w:val="22"/>
        </w:rPr>
        <w:t>Odstąpienie od Umowy nie ma wpływu na uprawnienia Zamawiającego do naliczenia jakichkolwiek kar umownych.</w:t>
      </w:r>
    </w:p>
    <w:p w:rsidR="005B76A3" w:rsidRPr="0038485F" w:rsidRDefault="005B76A3" w:rsidP="005B76A3">
      <w:pPr>
        <w:pStyle w:val="Tekstpodstawowy"/>
        <w:numPr>
          <w:ilvl w:val="0"/>
          <w:numId w:val="11"/>
        </w:numPr>
        <w:suppressAutoHyphens/>
        <w:spacing w:after="0"/>
        <w:jc w:val="both"/>
        <w:rPr>
          <w:color w:val="00000A"/>
          <w:sz w:val="22"/>
          <w:szCs w:val="22"/>
        </w:rPr>
      </w:pPr>
      <w:r w:rsidRPr="0038485F">
        <w:rPr>
          <w:color w:val="00000A"/>
          <w:sz w:val="22"/>
          <w:szCs w:val="22"/>
        </w:rPr>
        <w:t>Z chwilą odstąpienia od Umowy przez którąkolwiek ze Stron, na Zamawiaj</w:t>
      </w:r>
      <w:r>
        <w:rPr>
          <w:color w:val="00000A"/>
          <w:sz w:val="22"/>
          <w:szCs w:val="22"/>
        </w:rPr>
        <w:t>ą</w:t>
      </w:r>
      <w:r w:rsidRPr="0038485F">
        <w:rPr>
          <w:color w:val="00000A"/>
          <w:sz w:val="22"/>
          <w:szCs w:val="22"/>
        </w:rPr>
        <w:t xml:space="preserve">cego przechodzą autorskie prawa majątkowe i prawa zależne do Utworów. W takim przypadku stosuje się postanowienia § 14. </w:t>
      </w:r>
    </w:p>
    <w:p w:rsidR="005B76A3" w:rsidRPr="0038485F" w:rsidRDefault="005B76A3" w:rsidP="005B76A3">
      <w:pPr>
        <w:pStyle w:val="Tekstpodstawowy"/>
        <w:numPr>
          <w:ilvl w:val="0"/>
          <w:numId w:val="11"/>
        </w:numPr>
        <w:suppressAutoHyphens/>
        <w:spacing w:after="0"/>
        <w:jc w:val="both"/>
        <w:rPr>
          <w:sz w:val="22"/>
          <w:szCs w:val="22"/>
        </w:rPr>
      </w:pPr>
      <w:r w:rsidRPr="0038485F">
        <w:rPr>
          <w:color w:val="00000A"/>
          <w:sz w:val="22"/>
          <w:szCs w:val="22"/>
        </w:rPr>
        <w:t>W zakresie świadczenia usługi serwisu i wsparcia technicznego dla Zamawiającego</w:t>
      </w:r>
      <w:r w:rsidR="006338B8">
        <w:rPr>
          <w:color w:val="00000A"/>
          <w:sz w:val="22"/>
          <w:szCs w:val="22"/>
        </w:rPr>
        <w:t>.</w:t>
      </w:r>
      <w:r w:rsidRPr="0038485F">
        <w:rPr>
          <w:color w:val="00000A"/>
          <w:sz w:val="22"/>
          <w:szCs w:val="22"/>
        </w:rPr>
        <w:t xml:space="preserve"> </w:t>
      </w:r>
      <w:r w:rsidR="006338B8">
        <w:rPr>
          <w:color w:val="00000A"/>
          <w:sz w:val="22"/>
          <w:szCs w:val="22"/>
        </w:rPr>
        <w:br/>
      </w:r>
      <w:r w:rsidRPr="0038485F">
        <w:rPr>
          <w:color w:val="00000A"/>
          <w:sz w:val="22"/>
          <w:szCs w:val="22"/>
        </w:rPr>
        <w:t>Zamawiający jest uprawniony do wypowiedzenia Umowy ze skutkiem natychmiastowym w następujących przypadkach:</w:t>
      </w:r>
    </w:p>
    <w:p w:rsidR="005B76A3" w:rsidRPr="0038485F" w:rsidRDefault="005B76A3" w:rsidP="005B76A3">
      <w:pPr>
        <w:widowControl/>
        <w:numPr>
          <w:ilvl w:val="1"/>
          <w:numId w:val="19"/>
        </w:numPr>
        <w:autoSpaceDN/>
        <w:ind w:left="709" w:hanging="283"/>
        <w:jc w:val="both"/>
        <w:textAlignment w:val="auto"/>
        <w:rPr>
          <w:sz w:val="22"/>
          <w:szCs w:val="22"/>
        </w:rPr>
      </w:pPr>
      <w:r w:rsidRPr="0038485F">
        <w:rPr>
          <w:sz w:val="22"/>
          <w:szCs w:val="22"/>
        </w:rPr>
        <w:t>Wykonawca naruszył którekolwiek ze swoich zobowiązań i nie zaprzestał naruszeń w terminie wyznaczonym na piśmie przez Zamawiającego. Wezwanie musi być dokonane w formie pisemnej,</w:t>
      </w:r>
    </w:p>
    <w:p w:rsidR="005B76A3" w:rsidRPr="0038485F" w:rsidRDefault="005B76A3" w:rsidP="005B76A3">
      <w:pPr>
        <w:widowControl/>
        <w:numPr>
          <w:ilvl w:val="1"/>
          <w:numId w:val="19"/>
        </w:numPr>
        <w:autoSpaceDN/>
        <w:ind w:left="709" w:hanging="283"/>
        <w:jc w:val="both"/>
        <w:textAlignment w:val="auto"/>
        <w:rPr>
          <w:sz w:val="22"/>
          <w:szCs w:val="22"/>
        </w:rPr>
      </w:pPr>
      <w:r w:rsidRPr="0038485F">
        <w:rPr>
          <w:sz w:val="22"/>
          <w:szCs w:val="22"/>
        </w:rPr>
        <w:t>Wykonawca przerwał wykonywanie przedmiotu Umowy i nie wykonuje go przez okres dłuższy niż 5 Dni roboczych oraz nie kontynuuje ich pomimo pisemnego wezwania Zamawiającego,</w:t>
      </w:r>
    </w:p>
    <w:p w:rsidR="005B76A3" w:rsidRPr="0038485F" w:rsidRDefault="005B76A3" w:rsidP="005B76A3">
      <w:pPr>
        <w:widowControl/>
        <w:numPr>
          <w:ilvl w:val="1"/>
          <w:numId w:val="19"/>
        </w:numPr>
        <w:autoSpaceDN/>
        <w:ind w:left="709" w:hanging="283"/>
        <w:jc w:val="both"/>
        <w:textAlignment w:val="auto"/>
        <w:rPr>
          <w:sz w:val="22"/>
          <w:szCs w:val="22"/>
        </w:rPr>
      </w:pPr>
      <w:r w:rsidRPr="0038485F">
        <w:rPr>
          <w:sz w:val="22"/>
          <w:szCs w:val="22"/>
        </w:rPr>
        <w:t>Wykonawca wykonuje przedmiot Umowy przez osoby nieposiadające stosownych uprawnień i kompetencji,</w:t>
      </w:r>
    </w:p>
    <w:p w:rsidR="005B76A3" w:rsidRPr="0038485F" w:rsidRDefault="005B76A3" w:rsidP="005B76A3">
      <w:pPr>
        <w:widowControl/>
        <w:numPr>
          <w:ilvl w:val="1"/>
          <w:numId w:val="19"/>
        </w:numPr>
        <w:autoSpaceDN/>
        <w:ind w:left="709" w:hanging="283"/>
        <w:jc w:val="both"/>
        <w:textAlignment w:val="auto"/>
        <w:rPr>
          <w:color w:val="00000A"/>
          <w:sz w:val="22"/>
          <w:szCs w:val="22"/>
        </w:rPr>
      </w:pPr>
      <w:r w:rsidRPr="0038485F">
        <w:rPr>
          <w:sz w:val="22"/>
          <w:szCs w:val="22"/>
        </w:rPr>
        <w:t>Wykonawca wykonuje przedmiot Umowy przez osoby lub podmioty nie uzgodnione z Zamawiającym – dotyczy to również podwykonawców, co do których nie uzyskano zgody Zamawiającego.</w:t>
      </w:r>
    </w:p>
    <w:p w:rsidR="005B76A3" w:rsidRPr="0038485F" w:rsidRDefault="005B76A3" w:rsidP="005B76A3">
      <w:pPr>
        <w:pStyle w:val="Akapitzlist"/>
        <w:widowControl/>
        <w:numPr>
          <w:ilvl w:val="0"/>
          <w:numId w:val="11"/>
        </w:numPr>
        <w:autoSpaceDN/>
        <w:jc w:val="both"/>
        <w:textAlignment w:val="auto"/>
        <w:rPr>
          <w:color w:val="00000A"/>
          <w:sz w:val="22"/>
          <w:szCs w:val="22"/>
        </w:rPr>
      </w:pPr>
      <w:r w:rsidRPr="0038485F">
        <w:rPr>
          <w:color w:val="00000A"/>
          <w:sz w:val="22"/>
          <w:szCs w:val="22"/>
        </w:rPr>
        <w:t>Zamawiający zastrzega sobie prawo do odstąpienia od umowy w przypadku jeżeli całe zadanie nie zo</w:t>
      </w:r>
      <w:r w:rsidR="00B47BED">
        <w:rPr>
          <w:color w:val="00000A"/>
          <w:sz w:val="22"/>
          <w:szCs w:val="22"/>
        </w:rPr>
        <w:t xml:space="preserve">stanie wykonane w terminie do </w:t>
      </w:r>
      <w:r w:rsidR="00F043C4" w:rsidRPr="00F043C4">
        <w:rPr>
          <w:color w:val="00000A"/>
          <w:sz w:val="22"/>
          <w:szCs w:val="22"/>
          <w:highlight w:val="yellow"/>
        </w:rPr>
        <w:t>18</w:t>
      </w:r>
      <w:r w:rsidRPr="00F043C4">
        <w:rPr>
          <w:color w:val="00000A"/>
          <w:sz w:val="22"/>
          <w:szCs w:val="22"/>
          <w:highlight w:val="yellow"/>
        </w:rPr>
        <w:t xml:space="preserve"> grudnia 20</w:t>
      </w:r>
      <w:r w:rsidR="00F043C4" w:rsidRPr="00F043C4">
        <w:rPr>
          <w:color w:val="00000A"/>
          <w:sz w:val="22"/>
          <w:szCs w:val="22"/>
          <w:highlight w:val="yellow"/>
        </w:rPr>
        <w:t>20</w:t>
      </w:r>
      <w:r w:rsidRPr="00F043C4">
        <w:rPr>
          <w:color w:val="00000A"/>
          <w:sz w:val="22"/>
          <w:szCs w:val="22"/>
          <w:highlight w:val="yellow"/>
        </w:rPr>
        <w:t xml:space="preserve"> r.</w:t>
      </w:r>
      <w:r w:rsidRPr="0038485F">
        <w:rPr>
          <w:color w:val="00000A"/>
          <w:sz w:val="22"/>
          <w:szCs w:val="22"/>
        </w:rPr>
        <w:t xml:space="preserve"> </w:t>
      </w:r>
    </w:p>
    <w:p w:rsidR="005B76A3" w:rsidRPr="0038485F" w:rsidRDefault="005B76A3" w:rsidP="005B76A3">
      <w:pPr>
        <w:jc w:val="center"/>
        <w:rPr>
          <w:b/>
          <w:sz w:val="22"/>
          <w:szCs w:val="22"/>
        </w:rPr>
      </w:pPr>
      <w:r w:rsidRPr="0038485F">
        <w:rPr>
          <w:b/>
          <w:sz w:val="22"/>
          <w:szCs w:val="22"/>
        </w:rPr>
        <w:t>§ 14.</w:t>
      </w:r>
    </w:p>
    <w:p w:rsidR="005B76A3" w:rsidRPr="0038485F" w:rsidRDefault="005B76A3" w:rsidP="005B76A3">
      <w:pPr>
        <w:jc w:val="center"/>
        <w:rPr>
          <w:sz w:val="22"/>
          <w:szCs w:val="22"/>
        </w:rPr>
      </w:pPr>
      <w:r w:rsidRPr="0038485F">
        <w:rPr>
          <w:b/>
          <w:sz w:val="22"/>
          <w:szCs w:val="22"/>
        </w:rPr>
        <w:t>Prawa autorskie</w:t>
      </w:r>
    </w:p>
    <w:p w:rsidR="005B76A3" w:rsidRPr="0038485F" w:rsidRDefault="005B76A3" w:rsidP="005B76A3">
      <w:pPr>
        <w:widowControl/>
        <w:numPr>
          <w:ilvl w:val="0"/>
          <w:numId w:val="26"/>
        </w:numPr>
        <w:suppressAutoHyphens w:val="0"/>
        <w:autoSpaceDN/>
        <w:jc w:val="both"/>
        <w:textAlignment w:val="auto"/>
        <w:rPr>
          <w:sz w:val="22"/>
          <w:szCs w:val="22"/>
        </w:rPr>
      </w:pPr>
      <w:r w:rsidRPr="0038485F">
        <w:rPr>
          <w:sz w:val="22"/>
          <w:szCs w:val="22"/>
        </w:rPr>
        <w:t xml:space="preserve">Wykonawca oświadcza, że wszelkie rozwiązania dedykowane dla potrzeb realizacji Umowy, w tym Modyfikacje i oprogramowanie będące wynikiem realizacji interfejsów programistycznych umożliwiających podłączenie Centralnej Jednostki Rejestrującej do Oprogramowania </w:t>
      </w:r>
      <w:proofErr w:type="spellStart"/>
      <w:r w:rsidRPr="0038485F">
        <w:rPr>
          <w:sz w:val="22"/>
          <w:szCs w:val="22"/>
        </w:rPr>
        <w:t>ReCourt</w:t>
      </w:r>
      <w:proofErr w:type="spellEnd"/>
      <w:r w:rsidRPr="0038485F">
        <w:rPr>
          <w:sz w:val="22"/>
          <w:szCs w:val="22"/>
        </w:rPr>
        <w:t>, oraz wszelka Dokumentacja (w tym materiały szkoleniowe), stworzone w wyniku zobowiązań wynikających z Umowy, stanowić będą utwory w rozumieniu art. 1 ustawy z dnia 4 lutego 1994 r. o prawie autorskim i prawach pokrewnych (</w:t>
      </w:r>
      <w:proofErr w:type="spellStart"/>
      <w:r w:rsidRPr="0038485F">
        <w:rPr>
          <w:sz w:val="22"/>
          <w:szCs w:val="22"/>
        </w:rPr>
        <w:t>t.j</w:t>
      </w:r>
      <w:proofErr w:type="spellEnd"/>
      <w:r w:rsidRPr="0038485F">
        <w:rPr>
          <w:sz w:val="22"/>
          <w:szCs w:val="22"/>
        </w:rPr>
        <w:t>. Dz. U. z 2018 r., poz. 1191 ze zm.), zwane dalej „Utworami”.</w:t>
      </w:r>
    </w:p>
    <w:p w:rsidR="005B76A3" w:rsidRPr="0038485F" w:rsidRDefault="005B76A3" w:rsidP="005B76A3">
      <w:pPr>
        <w:widowControl/>
        <w:numPr>
          <w:ilvl w:val="0"/>
          <w:numId w:val="26"/>
        </w:numPr>
        <w:suppressAutoHyphens w:val="0"/>
        <w:autoSpaceDN/>
        <w:jc w:val="both"/>
        <w:textAlignment w:val="auto"/>
        <w:rPr>
          <w:sz w:val="22"/>
          <w:szCs w:val="22"/>
        </w:rPr>
      </w:pPr>
      <w:r w:rsidRPr="0038485F">
        <w:rPr>
          <w:sz w:val="22"/>
          <w:szCs w:val="22"/>
        </w:rPr>
        <w:t>Wykonawca przenosi na Zamawiającego, z chwilą podpisania danego Protokołu odbioru nowej wersji systemu lub Protokołu Odbioru Końcowego, majątkowe prawa autorskie do Utworów, na następujących polach eksploatacji:</w:t>
      </w:r>
    </w:p>
    <w:p w:rsidR="005B76A3" w:rsidRPr="0038485F" w:rsidRDefault="005B76A3" w:rsidP="005B76A3">
      <w:pPr>
        <w:widowControl/>
        <w:numPr>
          <w:ilvl w:val="1"/>
          <w:numId w:val="27"/>
        </w:numPr>
        <w:tabs>
          <w:tab w:val="clear" w:pos="1440"/>
        </w:tabs>
        <w:suppressAutoHyphens w:val="0"/>
        <w:autoSpaceDN/>
        <w:ind w:left="709"/>
        <w:contextualSpacing/>
        <w:jc w:val="both"/>
        <w:textAlignment w:val="auto"/>
        <w:rPr>
          <w:sz w:val="22"/>
          <w:szCs w:val="22"/>
          <w:lang w:eastAsia="en-US"/>
        </w:rPr>
      </w:pPr>
      <w:r w:rsidRPr="0038485F">
        <w:rPr>
          <w:sz w:val="22"/>
          <w:szCs w:val="22"/>
          <w:lang w:eastAsia="en-US"/>
        </w:rPr>
        <w:lastRenderedPageBreak/>
        <w:t xml:space="preserve">do programów komputerowych: </w:t>
      </w:r>
    </w:p>
    <w:p w:rsidR="005B76A3" w:rsidRPr="0038485F" w:rsidRDefault="005B76A3" w:rsidP="005B76A3">
      <w:pPr>
        <w:widowControl/>
        <w:numPr>
          <w:ilvl w:val="1"/>
          <w:numId w:val="28"/>
        </w:numPr>
        <w:suppressAutoHyphens w:val="0"/>
        <w:autoSpaceDN/>
        <w:jc w:val="both"/>
        <w:textAlignment w:val="auto"/>
        <w:rPr>
          <w:sz w:val="22"/>
          <w:szCs w:val="22"/>
        </w:rPr>
      </w:pPr>
      <w:r w:rsidRPr="0038485F">
        <w:rPr>
          <w:sz w:val="22"/>
          <w:szCs w:val="22"/>
        </w:rPr>
        <w:t>trwałe lub czasowe zwielokrotnianie programu komputerowego w całości lub w części jakimikolwiek środkami i w jakiejkolwiek formie;</w:t>
      </w:r>
    </w:p>
    <w:p w:rsidR="005B76A3" w:rsidRPr="0038485F" w:rsidRDefault="005B76A3" w:rsidP="005B76A3">
      <w:pPr>
        <w:widowControl/>
        <w:numPr>
          <w:ilvl w:val="1"/>
          <w:numId w:val="28"/>
        </w:numPr>
        <w:suppressAutoHyphens w:val="0"/>
        <w:autoSpaceDN/>
        <w:jc w:val="both"/>
        <w:textAlignment w:val="auto"/>
        <w:rPr>
          <w:sz w:val="22"/>
          <w:szCs w:val="22"/>
        </w:rPr>
      </w:pPr>
      <w:r w:rsidRPr="0038485F">
        <w:rPr>
          <w:sz w:val="22"/>
          <w:szCs w:val="22"/>
        </w:rPr>
        <w:t>tłumaczenie, przystosowywanie, zmiany układu lub wprowadzanie jakichkolwiek innych zmian w programie komputerowym;</w:t>
      </w:r>
    </w:p>
    <w:p w:rsidR="005B76A3" w:rsidRPr="0038485F" w:rsidRDefault="005B76A3" w:rsidP="005B76A3">
      <w:pPr>
        <w:widowControl/>
        <w:numPr>
          <w:ilvl w:val="1"/>
          <w:numId w:val="28"/>
        </w:numPr>
        <w:suppressAutoHyphens w:val="0"/>
        <w:autoSpaceDN/>
        <w:jc w:val="both"/>
        <w:textAlignment w:val="auto"/>
        <w:rPr>
          <w:sz w:val="22"/>
          <w:szCs w:val="22"/>
        </w:rPr>
      </w:pPr>
      <w:r w:rsidRPr="0038485F">
        <w:rPr>
          <w:sz w:val="22"/>
          <w:szCs w:val="22"/>
        </w:rPr>
        <w:t>rozpowszechnianie, w tym użyczenie lub najem, programu komputerowego lub jego kopii.</w:t>
      </w:r>
    </w:p>
    <w:p w:rsidR="005B76A3" w:rsidRPr="0038485F" w:rsidRDefault="005B76A3" w:rsidP="005B76A3">
      <w:pPr>
        <w:ind w:left="360"/>
        <w:jc w:val="both"/>
        <w:rPr>
          <w:sz w:val="22"/>
          <w:szCs w:val="22"/>
        </w:rPr>
      </w:pPr>
      <w:r w:rsidRPr="0038485F">
        <w:rPr>
          <w:sz w:val="22"/>
          <w:szCs w:val="22"/>
        </w:rPr>
        <w:t>2) Utworów innych niż programy komputerowe:</w:t>
      </w:r>
    </w:p>
    <w:p w:rsidR="005B76A3" w:rsidRPr="0038485F" w:rsidRDefault="005B76A3" w:rsidP="005B76A3">
      <w:pPr>
        <w:widowControl/>
        <w:numPr>
          <w:ilvl w:val="2"/>
          <w:numId w:val="29"/>
        </w:numPr>
        <w:suppressAutoHyphens w:val="0"/>
        <w:autoSpaceDN/>
        <w:ind w:left="1134"/>
        <w:contextualSpacing/>
        <w:jc w:val="both"/>
        <w:textAlignment w:val="auto"/>
        <w:rPr>
          <w:sz w:val="22"/>
          <w:szCs w:val="22"/>
          <w:lang w:eastAsia="en-US"/>
        </w:rPr>
      </w:pPr>
      <w:r w:rsidRPr="0038485F">
        <w:rPr>
          <w:sz w:val="22"/>
          <w:szCs w:val="22"/>
          <w:lang w:eastAsia="en-US"/>
        </w:rPr>
        <w:t>w zakresie utrwalania i zwielokrotniania Utworów - wytwarzanie określoną techniką egzemplarzy Utworów, w tym techniką drukarską, reprograficzną, zapisu magnetycznego oraz techniką cyfrową;</w:t>
      </w:r>
    </w:p>
    <w:p w:rsidR="005B76A3" w:rsidRPr="0038485F" w:rsidRDefault="005B76A3" w:rsidP="005B76A3">
      <w:pPr>
        <w:widowControl/>
        <w:numPr>
          <w:ilvl w:val="2"/>
          <w:numId w:val="29"/>
        </w:numPr>
        <w:tabs>
          <w:tab w:val="clear" w:pos="1401"/>
          <w:tab w:val="num" w:pos="1134"/>
        </w:tabs>
        <w:suppressAutoHyphens w:val="0"/>
        <w:autoSpaceDN/>
        <w:ind w:left="1134" w:hanging="425"/>
        <w:contextualSpacing/>
        <w:jc w:val="both"/>
        <w:textAlignment w:val="auto"/>
        <w:rPr>
          <w:sz w:val="22"/>
          <w:szCs w:val="22"/>
          <w:lang w:eastAsia="en-US"/>
        </w:rPr>
      </w:pPr>
      <w:r w:rsidRPr="0038485F">
        <w:rPr>
          <w:sz w:val="22"/>
          <w:szCs w:val="22"/>
          <w:lang w:eastAsia="en-US"/>
        </w:rPr>
        <w:t xml:space="preserve"> w zakresie obrotu oryginałem albo egzemplarzami, na których Utwory utrwalono - wprowadzanie do obrotu, użyczenie lub najem oryginału albo egzemplarzy;</w:t>
      </w:r>
    </w:p>
    <w:p w:rsidR="005B76A3" w:rsidRPr="0038485F" w:rsidRDefault="005B76A3" w:rsidP="005B76A3">
      <w:pPr>
        <w:widowControl/>
        <w:numPr>
          <w:ilvl w:val="2"/>
          <w:numId w:val="29"/>
        </w:numPr>
        <w:tabs>
          <w:tab w:val="clear" w:pos="1401"/>
          <w:tab w:val="num" w:pos="1134"/>
        </w:tabs>
        <w:suppressAutoHyphens w:val="0"/>
        <w:autoSpaceDN/>
        <w:ind w:left="1134" w:hanging="425"/>
        <w:contextualSpacing/>
        <w:jc w:val="both"/>
        <w:textAlignment w:val="auto"/>
        <w:rPr>
          <w:sz w:val="22"/>
          <w:szCs w:val="22"/>
          <w:lang w:eastAsia="en-US"/>
        </w:rPr>
      </w:pPr>
      <w:r w:rsidRPr="0038485F">
        <w:rPr>
          <w:sz w:val="22"/>
          <w:szCs w:val="22"/>
          <w:lang w:eastAsia="en-US"/>
        </w:rPr>
        <w:t>w zakresie rozpowszechniania Utworów w sposób inny niż określony w lit. b - publiczne wykonanie, wystawienie, wyświetlenie, odtworzenie oraz nadawanie i reemitowanie, a także publiczne udostępnianie Utworów w taki sposób, aby każdy mógł mieć do nich dostęp w miejscu i w czasie przez siebie wybranym,</w:t>
      </w:r>
    </w:p>
    <w:p w:rsidR="005B76A3" w:rsidRPr="0038485F" w:rsidRDefault="005B76A3" w:rsidP="005B76A3">
      <w:pPr>
        <w:widowControl/>
        <w:numPr>
          <w:ilvl w:val="2"/>
          <w:numId w:val="29"/>
        </w:numPr>
        <w:tabs>
          <w:tab w:val="clear" w:pos="1401"/>
          <w:tab w:val="num" w:pos="1134"/>
        </w:tabs>
        <w:suppressAutoHyphens w:val="0"/>
        <w:autoSpaceDN/>
        <w:ind w:left="1134" w:hanging="425"/>
        <w:contextualSpacing/>
        <w:jc w:val="both"/>
        <w:textAlignment w:val="auto"/>
        <w:rPr>
          <w:sz w:val="22"/>
          <w:szCs w:val="22"/>
          <w:lang w:eastAsia="en-US"/>
        </w:rPr>
      </w:pPr>
      <w:r w:rsidRPr="0038485F">
        <w:rPr>
          <w:sz w:val="22"/>
          <w:szCs w:val="22"/>
          <w:lang w:eastAsia="en-US"/>
        </w:rPr>
        <w:t xml:space="preserve">digitalizacja Utworów. </w:t>
      </w:r>
    </w:p>
    <w:p w:rsidR="005B76A3" w:rsidRPr="0038485F" w:rsidRDefault="005B76A3" w:rsidP="005B76A3">
      <w:pPr>
        <w:widowControl/>
        <w:numPr>
          <w:ilvl w:val="0"/>
          <w:numId w:val="26"/>
        </w:numPr>
        <w:tabs>
          <w:tab w:val="left" w:pos="1440"/>
        </w:tabs>
        <w:suppressAutoHyphens w:val="0"/>
        <w:autoSpaceDN/>
        <w:jc w:val="both"/>
        <w:textAlignment w:val="auto"/>
        <w:rPr>
          <w:sz w:val="22"/>
          <w:szCs w:val="22"/>
        </w:rPr>
      </w:pPr>
      <w:r w:rsidRPr="0038485F">
        <w:rPr>
          <w:sz w:val="22"/>
          <w:szCs w:val="22"/>
        </w:rPr>
        <w:t>Z chwilą podpisania danego Protokołu odbioru nowej wersji systemu lub Protokołu Odbioru Końcowego Wykonawca przenosi na Zamawiającego prawo do wykonywania zależnego prawa autorskiego i prawa wyłącznego zezwalania na wykonywanie zależnego prawa autorskiego do Utworów, w tym prawo do rozporządzania i korzystania z opracowań Utworów, na polach eksploatacji określonych w ust. 2.</w:t>
      </w:r>
    </w:p>
    <w:p w:rsidR="005B76A3" w:rsidRPr="0038485F" w:rsidRDefault="005B76A3" w:rsidP="005B76A3">
      <w:pPr>
        <w:widowControl/>
        <w:numPr>
          <w:ilvl w:val="0"/>
          <w:numId w:val="26"/>
        </w:numPr>
        <w:suppressAutoHyphens w:val="0"/>
        <w:autoSpaceDN/>
        <w:jc w:val="both"/>
        <w:textAlignment w:val="auto"/>
        <w:rPr>
          <w:sz w:val="22"/>
          <w:szCs w:val="22"/>
        </w:rPr>
      </w:pPr>
      <w:r w:rsidRPr="0038485F">
        <w:rPr>
          <w:sz w:val="22"/>
          <w:szCs w:val="22"/>
        </w:rPr>
        <w:t xml:space="preserve">Wykonawca zobowiązuje się zapewnić, że osoby, którym przysługują osobiste prawa autorskie do Utworów, nie będą wykonywać swoich praw w sposób uniemożliwiający wykorzystywania praw do nich przez Zamawiającego. </w:t>
      </w:r>
    </w:p>
    <w:p w:rsidR="005B76A3" w:rsidRPr="0038485F" w:rsidRDefault="005B76A3" w:rsidP="005B76A3">
      <w:pPr>
        <w:widowControl/>
        <w:numPr>
          <w:ilvl w:val="0"/>
          <w:numId w:val="26"/>
        </w:numPr>
        <w:suppressAutoHyphens w:val="0"/>
        <w:autoSpaceDN/>
        <w:jc w:val="both"/>
        <w:textAlignment w:val="auto"/>
        <w:rPr>
          <w:sz w:val="22"/>
          <w:szCs w:val="22"/>
        </w:rPr>
      </w:pPr>
      <w:r w:rsidRPr="0038485F">
        <w:rPr>
          <w:sz w:val="22"/>
          <w:szCs w:val="22"/>
        </w:rPr>
        <w:t>Wykonawca oświadcza i gwarantuje, iż:</w:t>
      </w:r>
    </w:p>
    <w:p w:rsidR="005B76A3" w:rsidRPr="0038485F" w:rsidRDefault="005B76A3" w:rsidP="005B76A3">
      <w:pPr>
        <w:widowControl/>
        <w:numPr>
          <w:ilvl w:val="0"/>
          <w:numId w:val="30"/>
        </w:numPr>
        <w:tabs>
          <w:tab w:val="clear" w:pos="360"/>
        </w:tabs>
        <w:suppressAutoHyphens w:val="0"/>
        <w:autoSpaceDN/>
        <w:ind w:left="851" w:hanging="284"/>
        <w:jc w:val="both"/>
        <w:textAlignment w:val="auto"/>
        <w:rPr>
          <w:sz w:val="22"/>
          <w:szCs w:val="22"/>
        </w:rPr>
      </w:pPr>
      <w:r w:rsidRPr="0038485F">
        <w:rPr>
          <w:sz w:val="22"/>
          <w:szCs w:val="22"/>
        </w:rPr>
        <w:t xml:space="preserve">najpóźniej do chwili przekazania Utworów będą mu przysługiwały wszelkie autorskie prawa majątkowe i prawa zależne do Utworów, o których mowa w niniejszym paragrafie, </w:t>
      </w:r>
    </w:p>
    <w:p w:rsidR="005B76A3" w:rsidRPr="0038485F" w:rsidRDefault="005B76A3" w:rsidP="005B76A3">
      <w:pPr>
        <w:widowControl/>
        <w:numPr>
          <w:ilvl w:val="0"/>
          <w:numId w:val="30"/>
        </w:numPr>
        <w:tabs>
          <w:tab w:val="clear" w:pos="360"/>
          <w:tab w:val="num" w:pos="709"/>
        </w:tabs>
        <w:suppressAutoHyphens w:val="0"/>
        <w:autoSpaceDN/>
        <w:ind w:left="851" w:hanging="283"/>
        <w:jc w:val="both"/>
        <w:textAlignment w:val="auto"/>
        <w:rPr>
          <w:sz w:val="22"/>
          <w:szCs w:val="22"/>
        </w:rPr>
      </w:pPr>
      <w:r w:rsidRPr="0038485F">
        <w:rPr>
          <w:sz w:val="22"/>
          <w:szCs w:val="22"/>
        </w:rPr>
        <w:t>Utwory, ani korzystanie z tych Utworów przez Zamawiającego, nie będzie naruszać praw własności intelektualnej osób trzecich, w tym praw autorskich oraz patentów;</w:t>
      </w:r>
    </w:p>
    <w:p w:rsidR="005B76A3" w:rsidRPr="0038485F" w:rsidRDefault="005B76A3" w:rsidP="005B76A3">
      <w:pPr>
        <w:widowControl/>
        <w:numPr>
          <w:ilvl w:val="0"/>
          <w:numId w:val="30"/>
        </w:numPr>
        <w:tabs>
          <w:tab w:val="clear" w:pos="360"/>
          <w:tab w:val="num" w:pos="709"/>
        </w:tabs>
        <w:suppressAutoHyphens w:val="0"/>
        <w:autoSpaceDN/>
        <w:ind w:left="851" w:hanging="283"/>
        <w:jc w:val="both"/>
        <w:textAlignment w:val="auto"/>
        <w:rPr>
          <w:sz w:val="22"/>
          <w:szCs w:val="22"/>
        </w:rPr>
      </w:pPr>
      <w:r w:rsidRPr="0038485F">
        <w:rPr>
          <w:sz w:val="22"/>
          <w:szCs w:val="22"/>
        </w:rPr>
        <w:t xml:space="preserve">prawa autorskie i prawa zależne określone w ust. 2 i 3 nie są i nie będą w żaden sposób ograniczone, </w:t>
      </w:r>
    </w:p>
    <w:p w:rsidR="005B76A3" w:rsidRPr="0038485F" w:rsidRDefault="005B76A3" w:rsidP="005B76A3">
      <w:pPr>
        <w:widowControl/>
        <w:numPr>
          <w:ilvl w:val="0"/>
          <w:numId w:val="30"/>
        </w:numPr>
        <w:tabs>
          <w:tab w:val="clear" w:pos="360"/>
          <w:tab w:val="num" w:pos="709"/>
        </w:tabs>
        <w:suppressAutoHyphens w:val="0"/>
        <w:autoSpaceDN/>
        <w:ind w:left="851" w:hanging="283"/>
        <w:jc w:val="both"/>
        <w:textAlignment w:val="auto"/>
        <w:rPr>
          <w:sz w:val="22"/>
          <w:szCs w:val="22"/>
        </w:rPr>
      </w:pPr>
      <w:r w:rsidRPr="0038485F">
        <w:rPr>
          <w:sz w:val="22"/>
          <w:szCs w:val="22"/>
        </w:rPr>
        <w:t>Utwory lub utwory, z których Wykonawca skorzysta do wykonania Przedmiotu Umowy, nie będą posiadały wad fizycznych lub prawnych,</w:t>
      </w:r>
    </w:p>
    <w:p w:rsidR="005B76A3" w:rsidRPr="0038485F" w:rsidRDefault="005B76A3" w:rsidP="005B76A3">
      <w:pPr>
        <w:widowControl/>
        <w:numPr>
          <w:ilvl w:val="0"/>
          <w:numId w:val="30"/>
        </w:numPr>
        <w:tabs>
          <w:tab w:val="clear" w:pos="360"/>
          <w:tab w:val="num" w:pos="709"/>
        </w:tabs>
        <w:suppressAutoHyphens w:val="0"/>
        <w:autoSpaceDN/>
        <w:ind w:left="851" w:hanging="283"/>
        <w:jc w:val="both"/>
        <w:textAlignment w:val="auto"/>
        <w:rPr>
          <w:sz w:val="22"/>
          <w:szCs w:val="22"/>
        </w:rPr>
      </w:pPr>
      <w:r w:rsidRPr="0038485F">
        <w:rPr>
          <w:sz w:val="22"/>
          <w:szCs w:val="22"/>
        </w:rPr>
        <w:t>rozporządzanie Utworami lub przeniesienie/zapewnienie licencji na rzecz Zamawiającego nie będzie naruszało własności przemysłowej i intelektualnej.</w:t>
      </w:r>
    </w:p>
    <w:p w:rsidR="005B76A3" w:rsidRPr="0038485F" w:rsidRDefault="005B76A3" w:rsidP="005B76A3">
      <w:pPr>
        <w:widowControl/>
        <w:numPr>
          <w:ilvl w:val="0"/>
          <w:numId w:val="26"/>
        </w:numPr>
        <w:suppressAutoHyphens w:val="0"/>
        <w:autoSpaceDN/>
        <w:jc w:val="both"/>
        <w:textAlignment w:val="auto"/>
        <w:rPr>
          <w:sz w:val="22"/>
          <w:szCs w:val="22"/>
        </w:rPr>
      </w:pPr>
      <w:r w:rsidRPr="0038485F">
        <w:rPr>
          <w:sz w:val="22"/>
          <w:szCs w:val="22"/>
        </w:rPr>
        <w:t>W przypadku, gdy wskutek wystąpienia w stosunku do Zamawiającego z roszczeniami zgłaszanymi przez osoby trzecie z tytułu naruszenia ich praw w związku z pracami zrealizowanymi przez Wykonawcę lub wytworzonymi przez Wykonawcę Utworami lub oprogramowaniem, programami komputerowymi lub aplikacjami wykorzystanymi przez Wykonawcę, Zamawiający nie będzie mógł korzystać z Utworów, Wykonawca niezwłocznie na swój koszt i ryzyko:</w:t>
      </w:r>
    </w:p>
    <w:p w:rsidR="005B76A3" w:rsidRPr="0038485F" w:rsidRDefault="005B76A3" w:rsidP="005B76A3">
      <w:pPr>
        <w:widowControl/>
        <w:numPr>
          <w:ilvl w:val="0"/>
          <w:numId w:val="31"/>
        </w:numPr>
        <w:tabs>
          <w:tab w:val="clear" w:pos="360"/>
        </w:tabs>
        <w:suppressAutoHyphens w:val="0"/>
        <w:autoSpaceDN/>
        <w:ind w:left="709"/>
        <w:jc w:val="both"/>
        <w:textAlignment w:val="auto"/>
        <w:rPr>
          <w:sz w:val="22"/>
          <w:szCs w:val="22"/>
        </w:rPr>
      </w:pPr>
      <w:r w:rsidRPr="0038485F">
        <w:rPr>
          <w:sz w:val="22"/>
          <w:szCs w:val="22"/>
        </w:rPr>
        <w:t>dostosuje Utwory lub dostarczy nowe programy komputerowe, Dokumentację lub inne utwory albo zmieni je w taki sposób, by nie naruszały praw osób trzecich, lub</w:t>
      </w:r>
    </w:p>
    <w:p w:rsidR="005B76A3" w:rsidRPr="0038485F" w:rsidRDefault="005B76A3" w:rsidP="005B76A3">
      <w:pPr>
        <w:widowControl/>
        <w:numPr>
          <w:ilvl w:val="0"/>
          <w:numId w:val="31"/>
        </w:numPr>
        <w:tabs>
          <w:tab w:val="clear" w:pos="360"/>
          <w:tab w:val="num" w:pos="709"/>
        </w:tabs>
        <w:suppressAutoHyphens w:val="0"/>
        <w:autoSpaceDN/>
        <w:ind w:left="709" w:hanging="283"/>
        <w:jc w:val="both"/>
        <w:textAlignment w:val="auto"/>
        <w:rPr>
          <w:sz w:val="22"/>
          <w:szCs w:val="22"/>
        </w:rPr>
      </w:pPr>
      <w:r w:rsidRPr="0038485F">
        <w:rPr>
          <w:sz w:val="22"/>
          <w:szCs w:val="22"/>
        </w:rPr>
        <w:t>uzyska dla Zamawiającego prawa określone w ust. 2 i 3 do dalszego korzystania z Utworów.</w:t>
      </w:r>
    </w:p>
    <w:p w:rsidR="005B76A3" w:rsidRPr="0038485F" w:rsidRDefault="005B76A3" w:rsidP="005B76A3">
      <w:pPr>
        <w:tabs>
          <w:tab w:val="left" w:pos="426"/>
        </w:tabs>
        <w:ind w:left="360"/>
        <w:jc w:val="both"/>
        <w:rPr>
          <w:sz w:val="22"/>
          <w:szCs w:val="22"/>
        </w:rPr>
      </w:pPr>
      <w:r w:rsidRPr="0038485F">
        <w:rPr>
          <w:sz w:val="22"/>
          <w:szCs w:val="22"/>
        </w:rPr>
        <w:t>Jeżeli postanowienia pkt 1 i 2 są niewykonalne, Zamawiający może odstąpić od Umowy.</w:t>
      </w:r>
    </w:p>
    <w:p w:rsidR="005B76A3" w:rsidRPr="0038485F" w:rsidRDefault="005B76A3" w:rsidP="005B76A3">
      <w:pPr>
        <w:widowControl/>
        <w:numPr>
          <w:ilvl w:val="0"/>
          <w:numId w:val="26"/>
        </w:numPr>
        <w:suppressAutoHyphens w:val="0"/>
        <w:autoSpaceDN/>
        <w:jc w:val="both"/>
        <w:textAlignment w:val="auto"/>
        <w:rPr>
          <w:sz w:val="22"/>
          <w:szCs w:val="22"/>
        </w:rPr>
      </w:pPr>
      <w:r w:rsidRPr="0038485F">
        <w:rPr>
          <w:sz w:val="22"/>
          <w:szCs w:val="22"/>
        </w:rPr>
        <w:t xml:space="preserve">W przypadku gdyby jakakolwiek osoba trzecia wystąpiła z roszczeniami wobec Zamawiającego z tytułu naruszenia jej praw, Wykonawca w szczególności: </w:t>
      </w:r>
    </w:p>
    <w:p w:rsidR="005B76A3" w:rsidRPr="0038485F" w:rsidRDefault="005B76A3" w:rsidP="005B76A3">
      <w:pPr>
        <w:widowControl/>
        <w:numPr>
          <w:ilvl w:val="0"/>
          <w:numId w:val="32"/>
        </w:numPr>
        <w:tabs>
          <w:tab w:val="clear" w:pos="360"/>
          <w:tab w:val="num" w:pos="709"/>
        </w:tabs>
        <w:suppressAutoHyphens w:val="0"/>
        <w:autoSpaceDN/>
        <w:ind w:firstLine="66"/>
        <w:jc w:val="both"/>
        <w:textAlignment w:val="auto"/>
        <w:rPr>
          <w:sz w:val="22"/>
          <w:szCs w:val="22"/>
        </w:rPr>
      </w:pPr>
      <w:r w:rsidRPr="0038485F">
        <w:rPr>
          <w:sz w:val="22"/>
          <w:szCs w:val="22"/>
        </w:rPr>
        <w:t>wstąpi do postępowania sądowego wszczętego przeciwko Zamawiającemu,</w:t>
      </w:r>
    </w:p>
    <w:p w:rsidR="005B76A3" w:rsidRPr="0038485F" w:rsidRDefault="005B76A3" w:rsidP="005B76A3">
      <w:pPr>
        <w:widowControl/>
        <w:numPr>
          <w:ilvl w:val="0"/>
          <w:numId w:val="32"/>
        </w:numPr>
        <w:tabs>
          <w:tab w:val="clear" w:pos="360"/>
          <w:tab w:val="num" w:pos="709"/>
        </w:tabs>
        <w:suppressAutoHyphens w:val="0"/>
        <w:autoSpaceDN/>
        <w:ind w:left="709" w:hanging="283"/>
        <w:jc w:val="both"/>
        <w:textAlignment w:val="auto"/>
        <w:rPr>
          <w:sz w:val="22"/>
          <w:szCs w:val="22"/>
        </w:rPr>
      </w:pPr>
      <w:r w:rsidRPr="0038485F">
        <w:rPr>
          <w:sz w:val="22"/>
          <w:szCs w:val="22"/>
        </w:rPr>
        <w:t xml:space="preserve">zapewni należytą ochronę interesów Zamawiającego, </w:t>
      </w:r>
    </w:p>
    <w:p w:rsidR="005B76A3" w:rsidRPr="0038485F" w:rsidRDefault="005B76A3" w:rsidP="005B76A3">
      <w:pPr>
        <w:widowControl/>
        <w:numPr>
          <w:ilvl w:val="0"/>
          <w:numId w:val="32"/>
        </w:numPr>
        <w:tabs>
          <w:tab w:val="clear" w:pos="360"/>
          <w:tab w:val="num" w:pos="709"/>
        </w:tabs>
        <w:suppressAutoHyphens w:val="0"/>
        <w:autoSpaceDN/>
        <w:ind w:left="709" w:hanging="283"/>
        <w:jc w:val="both"/>
        <w:textAlignment w:val="auto"/>
        <w:rPr>
          <w:sz w:val="22"/>
          <w:szCs w:val="22"/>
        </w:rPr>
      </w:pPr>
      <w:r w:rsidRPr="0038485F">
        <w:rPr>
          <w:sz w:val="22"/>
          <w:szCs w:val="22"/>
        </w:rPr>
        <w:t xml:space="preserve">zwolni Zamawiającego z wszelkich zobowiązań z tytułu naruszenia praw osób trzecich poprzez ich wykonanie lub jeżeli Zamawiający zrealizował obowiązki nałożone przez sąd lub organy administracji zwróci Zamawiającemu kwotę zapłaconych odszkodowań, kar lub innych należności, </w:t>
      </w:r>
    </w:p>
    <w:p w:rsidR="005B76A3" w:rsidRPr="0038485F" w:rsidRDefault="005B76A3" w:rsidP="005B76A3">
      <w:pPr>
        <w:widowControl/>
        <w:numPr>
          <w:ilvl w:val="0"/>
          <w:numId w:val="32"/>
        </w:numPr>
        <w:tabs>
          <w:tab w:val="clear" w:pos="360"/>
          <w:tab w:val="num" w:pos="709"/>
        </w:tabs>
        <w:suppressAutoHyphens w:val="0"/>
        <w:autoSpaceDN/>
        <w:ind w:left="709" w:hanging="283"/>
        <w:jc w:val="both"/>
        <w:textAlignment w:val="auto"/>
        <w:rPr>
          <w:sz w:val="22"/>
          <w:szCs w:val="22"/>
        </w:rPr>
      </w:pPr>
      <w:r w:rsidRPr="0038485F">
        <w:rPr>
          <w:sz w:val="22"/>
          <w:szCs w:val="22"/>
        </w:rPr>
        <w:t>zwolni Zamawiającego od odpowiedzialności w stosunku do takich osób trzecich,</w:t>
      </w:r>
    </w:p>
    <w:p w:rsidR="005B76A3" w:rsidRPr="0038485F" w:rsidRDefault="005B76A3" w:rsidP="005B76A3">
      <w:pPr>
        <w:widowControl/>
        <w:numPr>
          <w:ilvl w:val="0"/>
          <w:numId w:val="32"/>
        </w:numPr>
        <w:tabs>
          <w:tab w:val="clear" w:pos="360"/>
          <w:tab w:val="num" w:pos="709"/>
        </w:tabs>
        <w:suppressAutoHyphens w:val="0"/>
        <w:autoSpaceDN/>
        <w:ind w:left="709" w:hanging="283"/>
        <w:jc w:val="both"/>
        <w:textAlignment w:val="auto"/>
        <w:rPr>
          <w:sz w:val="22"/>
          <w:szCs w:val="22"/>
        </w:rPr>
      </w:pPr>
      <w:r w:rsidRPr="0038485F">
        <w:rPr>
          <w:sz w:val="22"/>
          <w:szCs w:val="22"/>
        </w:rPr>
        <w:lastRenderedPageBreak/>
        <w:t>zwróci Zamawiającemu wszelkie poniesione koszty związane z wystąpieniem przeciwko Zamawiającemu osób trzecich, w tym z tytułu naruszenia ich praw.</w:t>
      </w:r>
    </w:p>
    <w:p w:rsidR="005B76A3" w:rsidRPr="0038485F" w:rsidRDefault="005B76A3" w:rsidP="005B76A3">
      <w:pPr>
        <w:widowControl/>
        <w:numPr>
          <w:ilvl w:val="0"/>
          <w:numId w:val="26"/>
        </w:numPr>
        <w:suppressAutoHyphens w:val="0"/>
        <w:autoSpaceDN/>
        <w:jc w:val="both"/>
        <w:textAlignment w:val="auto"/>
        <w:rPr>
          <w:sz w:val="22"/>
          <w:szCs w:val="22"/>
        </w:rPr>
      </w:pPr>
      <w:r w:rsidRPr="0038485F">
        <w:rPr>
          <w:sz w:val="22"/>
          <w:szCs w:val="22"/>
        </w:rPr>
        <w:t xml:space="preserve">Wykonawca zapewnia, że korzystanie z dostarczonych Utworów podczas realizacji i na cele Umowy,  nie będzie naruszać praw osób trzecich i nie będzie wymagało żadnych opłat na rzecz takich osób. Gdyby okazało się to konieczne, Wykonawca w ramach wynagrodzenia za realizację Przedmiotu Umowy udzieli lub zapewni udzielenie stosownej licencji na czas realizacji Umowy obejmującej prawo korzystania z dostarczonych rozwiązań na potrzeby realizacji Umowy do czasu uzyskania – odpowiednio – praw majątkowych lub docelowych licencji. </w:t>
      </w:r>
    </w:p>
    <w:p w:rsidR="005B76A3" w:rsidRPr="0038485F" w:rsidRDefault="005B76A3" w:rsidP="005B76A3">
      <w:pPr>
        <w:widowControl/>
        <w:numPr>
          <w:ilvl w:val="0"/>
          <w:numId w:val="26"/>
        </w:numPr>
        <w:suppressAutoHyphens w:val="0"/>
        <w:autoSpaceDN/>
        <w:jc w:val="both"/>
        <w:textAlignment w:val="auto"/>
        <w:rPr>
          <w:sz w:val="22"/>
          <w:szCs w:val="22"/>
        </w:rPr>
      </w:pPr>
      <w:r w:rsidRPr="0038485F">
        <w:rPr>
          <w:sz w:val="22"/>
          <w:szCs w:val="22"/>
        </w:rPr>
        <w:t xml:space="preserve">Zamawiający, z chwilą nabycia autorskich praw majątkowych i praw zależnych do Utworów, udziela Wykonawcy licencji na Utwory, na terytorium Polski, wyłącznie w celu realizacji niniejszej Umowy, na czas określony do dnia wygaśnięcia gwarancji lub rękojmi przysługującej Zamawiającemu, na następujących polach eksploatacyjnych: zwielokrotniania Utworów w całości lub w części oraz tłumaczenia, przystosowywania, zmiany układu lub wprowadzania innych zmian do Utworów. </w:t>
      </w:r>
    </w:p>
    <w:p w:rsidR="005B76A3" w:rsidRPr="0038485F" w:rsidRDefault="005B76A3" w:rsidP="005B76A3">
      <w:pPr>
        <w:widowControl/>
        <w:numPr>
          <w:ilvl w:val="0"/>
          <w:numId w:val="26"/>
        </w:numPr>
        <w:tabs>
          <w:tab w:val="left" w:pos="1440"/>
        </w:tabs>
        <w:suppressAutoHyphens w:val="0"/>
        <w:autoSpaceDN/>
        <w:jc w:val="both"/>
        <w:textAlignment w:val="auto"/>
        <w:rPr>
          <w:sz w:val="22"/>
          <w:szCs w:val="22"/>
        </w:rPr>
      </w:pPr>
      <w:r w:rsidRPr="0038485F">
        <w:rPr>
          <w:sz w:val="22"/>
          <w:szCs w:val="22"/>
        </w:rPr>
        <w:t>Z chwilą odbioru Utworów Zamawiający nabywa własność przekazanych egzemplarzy Utworów i nośników, na których zapisano Utwory.</w:t>
      </w:r>
    </w:p>
    <w:p w:rsidR="005B76A3" w:rsidRPr="0038485F" w:rsidRDefault="005B76A3" w:rsidP="005B76A3">
      <w:pPr>
        <w:widowControl/>
        <w:numPr>
          <w:ilvl w:val="0"/>
          <w:numId w:val="26"/>
        </w:numPr>
        <w:tabs>
          <w:tab w:val="left" w:pos="1440"/>
        </w:tabs>
        <w:suppressAutoHyphens w:val="0"/>
        <w:autoSpaceDN/>
        <w:jc w:val="both"/>
        <w:textAlignment w:val="auto"/>
        <w:rPr>
          <w:sz w:val="22"/>
          <w:szCs w:val="22"/>
        </w:rPr>
      </w:pPr>
      <w:r w:rsidRPr="0038485F">
        <w:rPr>
          <w:sz w:val="22"/>
          <w:szCs w:val="22"/>
        </w:rPr>
        <w:t>W okresie od dnia dostarczenia Utworów do momentu podpisania Protokołu Odbioru Końcowego Wykonawca udziela Zamawiającemu wyłącznej i nieograniczonej terytorialnie, z możliwością udzielania sublicencji, licencji do Utworów na polach eksploatacji określonych w ust. 2 i 3.</w:t>
      </w:r>
    </w:p>
    <w:p w:rsidR="005B76A3" w:rsidRPr="0038485F" w:rsidRDefault="005B76A3" w:rsidP="005B76A3">
      <w:pPr>
        <w:widowControl/>
        <w:numPr>
          <w:ilvl w:val="0"/>
          <w:numId w:val="26"/>
        </w:numPr>
        <w:tabs>
          <w:tab w:val="left" w:pos="1440"/>
        </w:tabs>
        <w:suppressAutoHyphens w:val="0"/>
        <w:autoSpaceDN/>
        <w:jc w:val="both"/>
        <w:textAlignment w:val="auto"/>
        <w:rPr>
          <w:sz w:val="22"/>
          <w:szCs w:val="22"/>
        </w:rPr>
      </w:pPr>
      <w:r w:rsidRPr="0038485F">
        <w:rPr>
          <w:sz w:val="22"/>
          <w:szCs w:val="22"/>
        </w:rPr>
        <w:t>Przeniesienie praw autorskich majątkowych i praw zależnych do Utworów dokonuje się na czas nieokreślony i jest nieograniczone terytorialnie.</w:t>
      </w:r>
    </w:p>
    <w:p w:rsidR="005B76A3" w:rsidRPr="0038485F" w:rsidRDefault="005B76A3" w:rsidP="005B76A3">
      <w:pPr>
        <w:widowControl/>
        <w:numPr>
          <w:ilvl w:val="0"/>
          <w:numId w:val="26"/>
        </w:numPr>
        <w:tabs>
          <w:tab w:val="left" w:pos="1440"/>
        </w:tabs>
        <w:suppressAutoHyphens w:val="0"/>
        <w:autoSpaceDN/>
        <w:jc w:val="both"/>
        <w:textAlignment w:val="auto"/>
        <w:rPr>
          <w:sz w:val="22"/>
          <w:szCs w:val="22"/>
        </w:rPr>
      </w:pPr>
      <w:r w:rsidRPr="0038485F">
        <w:rPr>
          <w:sz w:val="22"/>
          <w:szCs w:val="22"/>
        </w:rPr>
        <w:t>Jakiekolwiek postanowienie Umowy, w tym załączników do niej, nie ogranicza uprawnień Zamawiającego wynikających z obowiązujących przepisów prawa, w tym z art. 75 ust. 1 do 3 ustawy z dnia 4 lutego 1994 r. o prawie autorskim i prawach pokrewnych.</w:t>
      </w:r>
    </w:p>
    <w:p w:rsidR="005B76A3" w:rsidRPr="0038485F" w:rsidRDefault="005B76A3" w:rsidP="005B76A3">
      <w:pPr>
        <w:widowControl/>
        <w:numPr>
          <w:ilvl w:val="0"/>
          <w:numId w:val="26"/>
        </w:numPr>
        <w:suppressAutoHyphens w:val="0"/>
        <w:autoSpaceDN/>
        <w:contextualSpacing/>
        <w:jc w:val="both"/>
        <w:textAlignment w:val="auto"/>
        <w:rPr>
          <w:sz w:val="22"/>
          <w:szCs w:val="22"/>
          <w:lang w:eastAsia="en-US"/>
        </w:rPr>
      </w:pPr>
      <w:r w:rsidRPr="0038485F">
        <w:rPr>
          <w:sz w:val="22"/>
          <w:szCs w:val="22"/>
          <w:lang w:eastAsia="en-US"/>
        </w:rPr>
        <w:t xml:space="preserve">Wykonawca zobowiązuje się do nie rejestrowania jako znaków towarowych, w imieniu własnym lub na rzecz innych podmiotów, utworów graficznych lub słownych stanowiących elementy Utworów, jak też zobowiązuje się nie zgłaszać do opatentowania Utworów, co do których prawa zostaną przeniesione na Zamawiającego. </w:t>
      </w:r>
    </w:p>
    <w:p w:rsidR="005B76A3" w:rsidRPr="0038485F" w:rsidRDefault="005B76A3" w:rsidP="005B76A3">
      <w:pPr>
        <w:widowControl/>
        <w:numPr>
          <w:ilvl w:val="0"/>
          <w:numId w:val="26"/>
        </w:numPr>
        <w:suppressAutoHyphens w:val="0"/>
        <w:autoSpaceDN/>
        <w:jc w:val="both"/>
        <w:textAlignment w:val="auto"/>
        <w:rPr>
          <w:sz w:val="22"/>
          <w:szCs w:val="22"/>
        </w:rPr>
      </w:pPr>
      <w:r w:rsidRPr="0038485F">
        <w:rPr>
          <w:sz w:val="22"/>
          <w:szCs w:val="22"/>
        </w:rPr>
        <w:t xml:space="preserve">Do wszelkich zmian lub Modyfikacji Utworów dokonanych przez Wykonawcę w ramach gwarancji lub rękojmi albo świadczenia usług, o których mowa § 2 ust. 1 pkt 2 , stosuje się postanowienia niniejszego paragrafu, w szczególności dotyczące przeniesienia praw na Zamawiającego oraz ochrony jego praw. </w:t>
      </w:r>
    </w:p>
    <w:p w:rsidR="005B76A3" w:rsidRPr="0038485F" w:rsidRDefault="005B76A3" w:rsidP="005B76A3">
      <w:pPr>
        <w:widowControl/>
        <w:numPr>
          <w:ilvl w:val="0"/>
          <w:numId w:val="25"/>
        </w:numPr>
        <w:tabs>
          <w:tab w:val="left" w:pos="360"/>
          <w:tab w:val="left" w:pos="8460"/>
        </w:tabs>
        <w:suppressAutoHyphens w:val="0"/>
        <w:autoSpaceDN/>
        <w:ind w:left="426" w:hanging="426"/>
        <w:jc w:val="both"/>
        <w:textAlignment w:val="auto"/>
        <w:rPr>
          <w:rFonts w:eastAsia="Calibri"/>
          <w:sz w:val="22"/>
          <w:szCs w:val="22"/>
          <w:lang w:eastAsia="en-US"/>
        </w:rPr>
      </w:pPr>
      <w:r w:rsidRPr="0038485F">
        <w:rPr>
          <w:rFonts w:eastAsia="Calibri"/>
          <w:sz w:val="22"/>
          <w:szCs w:val="22"/>
          <w:lang w:eastAsia="en-US"/>
        </w:rPr>
        <w:t xml:space="preserve">W przypadku użycia do realizacji Przedmiotu Umowy powszechnie dostępnego oprogramowania będącego oprogramowaniem systemowym, oprogramowaniem serwerów aplikacyjnych i bazodanowych, oprogramowaniem sterowników i </w:t>
      </w:r>
      <w:proofErr w:type="spellStart"/>
      <w:r w:rsidRPr="0038485F">
        <w:rPr>
          <w:rFonts w:eastAsia="Calibri"/>
          <w:sz w:val="22"/>
          <w:szCs w:val="22"/>
          <w:lang w:eastAsia="en-US"/>
        </w:rPr>
        <w:t>firmware</w:t>
      </w:r>
      <w:proofErr w:type="spellEnd"/>
      <w:r w:rsidRPr="0038485F">
        <w:rPr>
          <w:rFonts w:eastAsia="Calibri"/>
          <w:sz w:val="22"/>
          <w:szCs w:val="22"/>
          <w:lang w:eastAsia="en-US"/>
        </w:rPr>
        <w:t xml:space="preserve"> urządzeń, oprogramowaniem komunikacyjnym IP, audio i wideo, oprogramowaniem do wykonywania kopii bezpieczeństwa oraz oprogramowaniem podpisu elektronicznego, zwanego dalej „Oprogramowaniem”, które będzie niezbędne do prawidłowego funkcjonowania Systemu, Wykonawca przeniesie na Zamawiającego licencje do Oprogramowania, udzieli Zamawiającemu licencje lub zapewni ich przeniesienie – wraz z modyfikacjami i aktualizacjami - od osoby, której przysługują do niego autorskie prawa majątkowe, </w:t>
      </w:r>
      <w:r w:rsidRPr="0038485F">
        <w:rPr>
          <w:sz w:val="22"/>
          <w:szCs w:val="22"/>
        </w:rPr>
        <w:t xml:space="preserve">bez możliwości wcześniejszego wypowiedzenia licencji, co najmniej w takim zakresie, w jakim jest to niezbędne do prawidłowego funkcjonowania Systemu. </w:t>
      </w:r>
    </w:p>
    <w:p w:rsidR="005B76A3" w:rsidRPr="0038485F" w:rsidRDefault="005B76A3" w:rsidP="005B76A3">
      <w:pPr>
        <w:widowControl/>
        <w:numPr>
          <w:ilvl w:val="0"/>
          <w:numId w:val="25"/>
        </w:numPr>
        <w:tabs>
          <w:tab w:val="left" w:pos="360"/>
          <w:tab w:val="left" w:pos="8460"/>
        </w:tabs>
        <w:suppressAutoHyphens w:val="0"/>
        <w:autoSpaceDN/>
        <w:ind w:left="426" w:hanging="426"/>
        <w:jc w:val="both"/>
        <w:textAlignment w:val="auto"/>
        <w:rPr>
          <w:rFonts w:eastAsia="Calibri"/>
          <w:sz w:val="22"/>
          <w:szCs w:val="22"/>
          <w:lang w:eastAsia="en-US"/>
        </w:rPr>
      </w:pPr>
      <w:r w:rsidRPr="0038485F">
        <w:rPr>
          <w:rFonts w:eastAsia="Calibri"/>
          <w:sz w:val="22"/>
          <w:szCs w:val="22"/>
          <w:lang w:eastAsia="en-US"/>
        </w:rPr>
        <w:t xml:space="preserve">Licencje, o których mowa w ust. 16, powinny obejmować także prawo Zamawiającego do pobierania/otrzymywania poprawek i aktualizacji Oprogramowania. </w:t>
      </w:r>
    </w:p>
    <w:p w:rsidR="005B76A3" w:rsidRPr="0038485F" w:rsidRDefault="005B76A3" w:rsidP="005B76A3">
      <w:pPr>
        <w:widowControl/>
        <w:numPr>
          <w:ilvl w:val="0"/>
          <w:numId w:val="25"/>
        </w:numPr>
        <w:tabs>
          <w:tab w:val="left" w:pos="360"/>
          <w:tab w:val="left" w:pos="8460"/>
        </w:tabs>
        <w:suppressAutoHyphens w:val="0"/>
        <w:autoSpaceDN/>
        <w:ind w:left="426" w:hanging="426"/>
        <w:jc w:val="both"/>
        <w:textAlignment w:val="auto"/>
        <w:rPr>
          <w:rFonts w:eastAsia="Calibri"/>
          <w:sz w:val="22"/>
          <w:szCs w:val="22"/>
          <w:lang w:eastAsia="en-US"/>
        </w:rPr>
      </w:pPr>
      <w:r w:rsidRPr="0038485F">
        <w:rPr>
          <w:rFonts w:eastAsia="Calibri"/>
          <w:sz w:val="22"/>
          <w:szCs w:val="22"/>
          <w:lang w:eastAsia="en-US"/>
        </w:rPr>
        <w:t>Licencje Oprogramowania powinny spełniać co najmniej następujące warunki:</w:t>
      </w:r>
    </w:p>
    <w:p w:rsidR="005B76A3" w:rsidRPr="0038485F" w:rsidRDefault="005B76A3" w:rsidP="005B76A3">
      <w:pPr>
        <w:widowControl/>
        <w:numPr>
          <w:ilvl w:val="0"/>
          <w:numId w:val="24"/>
        </w:numPr>
        <w:suppressAutoHyphens w:val="0"/>
        <w:autoSpaceDE w:val="0"/>
        <w:autoSpaceDN/>
        <w:ind w:left="993"/>
        <w:jc w:val="both"/>
        <w:textAlignment w:val="auto"/>
        <w:rPr>
          <w:sz w:val="22"/>
          <w:szCs w:val="22"/>
        </w:rPr>
      </w:pPr>
      <w:r w:rsidRPr="0038485F">
        <w:rPr>
          <w:sz w:val="22"/>
          <w:szCs w:val="22"/>
        </w:rPr>
        <w:t>zakres i warunki licencji nie mogą być gorsze od standardowych, oferowanych innym podmiotom przez osobę, której przysługują autorskie prawa majątkowe do oprogramowania,</w:t>
      </w:r>
    </w:p>
    <w:p w:rsidR="005B76A3" w:rsidRPr="0038485F" w:rsidRDefault="005B76A3" w:rsidP="005B76A3">
      <w:pPr>
        <w:widowControl/>
        <w:numPr>
          <w:ilvl w:val="0"/>
          <w:numId w:val="24"/>
        </w:numPr>
        <w:suppressAutoHyphens w:val="0"/>
        <w:autoSpaceDE w:val="0"/>
        <w:autoSpaceDN/>
        <w:ind w:left="993"/>
        <w:jc w:val="both"/>
        <w:textAlignment w:val="auto"/>
        <w:rPr>
          <w:sz w:val="22"/>
          <w:szCs w:val="22"/>
        </w:rPr>
      </w:pPr>
      <w:r w:rsidRPr="0038485F">
        <w:rPr>
          <w:sz w:val="22"/>
          <w:szCs w:val="22"/>
        </w:rPr>
        <w:t>powinny obejmować terytorium Rzeczypospolitej Polskiej oraz cały świat,</w:t>
      </w:r>
    </w:p>
    <w:p w:rsidR="005B76A3" w:rsidRPr="0038485F" w:rsidRDefault="005B76A3" w:rsidP="005B76A3">
      <w:pPr>
        <w:widowControl/>
        <w:numPr>
          <w:ilvl w:val="0"/>
          <w:numId w:val="24"/>
        </w:numPr>
        <w:suppressAutoHyphens w:val="0"/>
        <w:autoSpaceDE w:val="0"/>
        <w:autoSpaceDN/>
        <w:ind w:left="993"/>
        <w:jc w:val="both"/>
        <w:textAlignment w:val="auto"/>
        <w:rPr>
          <w:sz w:val="22"/>
          <w:szCs w:val="22"/>
        </w:rPr>
      </w:pPr>
      <w:r w:rsidRPr="0038485F">
        <w:rPr>
          <w:sz w:val="22"/>
          <w:szCs w:val="22"/>
        </w:rPr>
        <w:t xml:space="preserve">powinny być udzielone dla nieograniczonej liczby użytkowników, chyba że zakres danej licencji został ograniczony do serwera lub podmiotu (Zamawiającego),  </w:t>
      </w:r>
    </w:p>
    <w:p w:rsidR="005B76A3" w:rsidRPr="0038485F" w:rsidRDefault="005B76A3" w:rsidP="005B76A3">
      <w:pPr>
        <w:widowControl/>
        <w:numPr>
          <w:ilvl w:val="0"/>
          <w:numId w:val="24"/>
        </w:numPr>
        <w:suppressAutoHyphens w:val="0"/>
        <w:autoSpaceDE w:val="0"/>
        <w:autoSpaceDN/>
        <w:ind w:left="993"/>
        <w:jc w:val="both"/>
        <w:textAlignment w:val="auto"/>
        <w:rPr>
          <w:sz w:val="22"/>
          <w:szCs w:val="22"/>
        </w:rPr>
      </w:pPr>
      <w:r w:rsidRPr="0038485F">
        <w:rPr>
          <w:sz w:val="22"/>
          <w:szCs w:val="22"/>
        </w:rPr>
        <w:t xml:space="preserve">ewentualne kary umowne lub jakiekolwiek odszkodowanie za naruszenie licencji nie będzie przekraczało wysokości odszkodowania z tego tytułu określonego w ustawie z dnia 4 lutego 1994 r. o prawie autorskim i prawach pokrewnych. </w:t>
      </w:r>
    </w:p>
    <w:p w:rsidR="005B76A3" w:rsidRPr="0038485F" w:rsidRDefault="005B76A3" w:rsidP="005B76A3">
      <w:pPr>
        <w:widowControl/>
        <w:numPr>
          <w:ilvl w:val="0"/>
          <w:numId w:val="25"/>
        </w:numPr>
        <w:suppressAutoHyphens w:val="0"/>
        <w:autoSpaceDE w:val="0"/>
        <w:autoSpaceDN/>
        <w:ind w:left="426"/>
        <w:contextualSpacing/>
        <w:jc w:val="both"/>
        <w:textAlignment w:val="auto"/>
        <w:rPr>
          <w:sz w:val="22"/>
          <w:szCs w:val="22"/>
          <w:lang w:eastAsia="en-US"/>
        </w:rPr>
      </w:pPr>
      <w:r w:rsidRPr="0038485F">
        <w:rPr>
          <w:sz w:val="22"/>
          <w:szCs w:val="22"/>
          <w:lang w:eastAsia="en-US"/>
        </w:rPr>
        <w:t xml:space="preserve">Przeniesienie na Zamawiającego licencji do Oprogramowania, udzielenie Zamawiającemu licencji lub ich zapewnienie, wraz z prawem do pobierania/otrzymywania poprawek i aktualizacji </w:t>
      </w:r>
      <w:r w:rsidRPr="0038485F">
        <w:rPr>
          <w:sz w:val="22"/>
          <w:szCs w:val="22"/>
          <w:lang w:eastAsia="en-US"/>
        </w:rPr>
        <w:lastRenderedPageBreak/>
        <w:t xml:space="preserve">Oprogramowania, następuje w ramach wynagrodzenia wskazanego w § 11 i Zamawiający nie będzie zobowiązany do uiszczania dodatkowego wynagrodzenia lub jakichkolwiek opłat z tego tytułu na rzecz Wykonawcy lub jakiejkolwiek innej osoby, w tym producenta Oprogramowania. </w:t>
      </w:r>
    </w:p>
    <w:p w:rsidR="005B76A3" w:rsidRPr="0038485F" w:rsidRDefault="005B76A3" w:rsidP="005B76A3">
      <w:pPr>
        <w:widowControl/>
        <w:numPr>
          <w:ilvl w:val="0"/>
          <w:numId w:val="25"/>
        </w:numPr>
        <w:suppressAutoHyphens w:val="0"/>
        <w:autoSpaceDE w:val="0"/>
        <w:autoSpaceDN/>
        <w:ind w:left="426"/>
        <w:contextualSpacing/>
        <w:jc w:val="both"/>
        <w:textAlignment w:val="auto"/>
        <w:rPr>
          <w:sz w:val="22"/>
          <w:szCs w:val="22"/>
          <w:lang w:eastAsia="en-US"/>
        </w:rPr>
      </w:pPr>
      <w:r w:rsidRPr="0038485F">
        <w:rPr>
          <w:sz w:val="22"/>
          <w:szCs w:val="22"/>
          <w:lang w:eastAsia="en-US"/>
        </w:rPr>
        <w:t xml:space="preserve">Licencja na sterowniki i </w:t>
      </w:r>
      <w:proofErr w:type="spellStart"/>
      <w:r w:rsidRPr="0038485F">
        <w:rPr>
          <w:sz w:val="22"/>
          <w:szCs w:val="22"/>
          <w:lang w:eastAsia="en-US"/>
        </w:rPr>
        <w:t>firmware</w:t>
      </w:r>
      <w:proofErr w:type="spellEnd"/>
      <w:r w:rsidRPr="0038485F">
        <w:rPr>
          <w:sz w:val="22"/>
          <w:szCs w:val="22"/>
          <w:lang w:eastAsia="en-US"/>
        </w:rPr>
        <w:t xml:space="preserve"> do urządzeń powinna umożliwiać ich przenoszenie na inne urządzenie tego samego typu do którego licencja się odnosi, w sposób umożliwiający korzystanie z tego urządzenia. </w:t>
      </w:r>
    </w:p>
    <w:p w:rsidR="005B76A3" w:rsidRPr="0038485F" w:rsidRDefault="005B76A3" w:rsidP="005B76A3">
      <w:pPr>
        <w:widowControl/>
        <w:numPr>
          <w:ilvl w:val="0"/>
          <w:numId w:val="25"/>
        </w:numPr>
        <w:suppressAutoHyphens w:val="0"/>
        <w:autoSpaceDE w:val="0"/>
        <w:autoSpaceDN/>
        <w:ind w:left="426"/>
        <w:contextualSpacing/>
        <w:jc w:val="both"/>
        <w:textAlignment w:val="auto"/>
        <w:rPr>
          <w:sz w:val="22"/>
          <w:szCs w:val="22"/>
          <w:lang w:eastAsia="en-US"/>
        </w:rPr>
      </w:pPr>
      <w:r w:rsidRPr="0038485F">
        <w:rPr>
          <w:sz w:val="22"/>
          <w:szCs w:val="22"/>
          <w:lang w:eastAsia="en-US"/>
        </w:rPr>
        <w:t xml:space="preserve">Strony uznają, iż Oprogramowanie wytworzone w ramach grupy kapitałowej, zostało wytworzone przez jeden podmiot. </w:t>
      </w:r>
    </w:p>
    <w:p w:rsidR="005B76A3" w:rsidRPr="0038485F" w:rsidRDefault="005B76A3" w:rsidP="005B76A3">
      <w:pPr>
        <w:jc w:val="center"/>
        <w:rPr>
          <w:b/>
          <w:sz w:val="22"/>
          <w:szCs w:val="22"/>
        </w:rPr>
      </w:pPr>
      <w:r w:rsidRPr="0038485F">
        <w:rPr>
          <w:b/>
          <w:sz w:val="22"/>
          <w:szCs w:val="22"/>
        </w:rPr>
        <w:t>§ 15.</w:t>
      </w:r>
    </w:p>
    <w:p w:rsidR="005B76A3" w:rsidRPr="0038485F" w:rsidRDefault="005B76A3" w:rsidP="005B76A3">
      <w:pPr>
        <w:pStyle w:val="Style6"/>
        <w:widowControl/>
        <w:tabs>
          <w:tab w:val="left" w:pos="562"/>
        </w:tabs>
        <w:spacing w:line="240" w:lineRule="auto"/>
        <w:jc w:val="center"/>
        <w:rPr>
          <w:sz w:val="22"/>
          <w:szCs w:val="22"/>
        </w:rPr>
      </w:pPr>
      <w:r w:rsidRPr="0038485F">
        <w:rPr>
          <w:b/>
          <w:sz w:val="22"/>
          <w:szCs w:val="22"/>
        </w:rPr>
        <w:t>Kody źródłowe</w:t>
      </w:r>
    </w:p>
    <w:p w:rsidR="005B76A3" w:rsidRPr="0038485F" w:rsidRDefault="005B76A3" w:rsidP="005B76A3">
      <w:pPr>
        <w:pStyle w:val="Wyliczenie1"/>
        <w:numPr>
          <w:ilvl w:val="0"/>
          <w:numId w:val="16"/>
        </w:numPr>
        <w:suppressAutoHyphens/>
        <w:spacing w:before="0"/>
        <w:rPr>
          <w:sz w:val="22"/>
          <w:szCs w:val="22"/>
        </w:rPr>
      </w:pPr>
      <w:r w:rsidRPr="0038485F">
        <w:rPr>
          <w:sz w:val="22"/>
          <w:szCs w:val="22"/>
        </w:rPr>
        <w:t>Zamawiający w celu należytego wykonania Umowy wyraża zgodę na korzystanie z kodów źródłowych do oprogramowania będącego własnością Zamawiającego i niezbędnego do realizacji Przedmiotu Umowy, wyłącznie w celu i na czas realizowania przez Wykonawcę jego obowiązków wynikających z Umowy.</w:t>
      </w:r>
    </w:p>
    <w:p w:rsidR="005B76A3" w:rsidRPr="0038485F" w:rsidRDefault="005B76A3" w:rsidP="005B76A3">
      <w:pPr>
        <w:pStyle w:val="Wyliczenie1"/>
        <w:numPr>
          <w:ilvl w:val="0"/>
          <w:numId w:val="16"/>
        </w:numPr>
        <w:tabs>
          <w:tab w:val="left" w:pos="562"/>
        </w:tabs>
        <w:suppressAutoHyphens/>
        <w:spacing w:before="0"/>
        <w:ind w:left="357" w:hanging="357"/>
        <w:rPr>
          <w:sz w:val="22"/>
          <w:szCs w:val="22"/>
        </w:rPr>
      </w:pPr>
      <w:r w:rsidRPr="0038485F">
        <w:rPr>
          <w:sz w:val="22"/>
          <w:szCs w:val="22"/>
        </w:rPr>
        <w:t>Wykonawca zobowiązuje się najpóźniej w ostatnim dniu realizacji Umowy do zwrotu przekazanych mu kodów źródłowych, jak i również wszelkich nośników zawierających kody źródłowe lub ich kopii wytworzonych w związku z realizacją obowiązków wynikających z umowy. Wykonawca zobowiązany jest usunąć z wszelkich nośników, w sposób uniemożliwiający ich odtworzenie, kody źródłowe przekazane lub wytworzone w ramach realizacji Umowy.</w:t>
      </w:r>
    </w:p>
    <w:p w:rsidR="005B76A3" w:rsidRPr="0038485F" w:rsidRDefault="005B76A3" w:rsidP="005B76A3">
      <w:pPr>
        <w:pStyle w:val="Wyliczenie1"/>
        <w:numPr>
          <w:ilvl w:val="0"/>
          <w:numId w:val="16"/>
        </w:numPr>
        <w:tabs>
          <w:tab w:val="left" w:pos="562"/>
        </w:tabs>
        <w:suppressAutoHyphens/>
        <w:spacing w:before="0"/>
        <w:rPr>
          <w:sz w:val="22"/>
          <w:szCs w:val="22"/>
        </w:rPr>
      </w:pPr>
      <w:r w:rsidRPr="0038485F">
        <w:rPr>
          <w:sz w:val="22"/>
          <w:szCs w:val="22"/>
        </w:rPr>
        <w:t>Ilekroć zgodnie z postanowieniami Umowy Zamawiający nabywa na jakiejkolwiek podstawie prawnej uprawnienie do tłumaczenia, przystosowywania, zmiany układu lub wprowadzania jakichkolwiek innych zmian do dostarczonych Utworów lub korzystania i rozporządzania autorskimi prawami do dostarczonych programów komputerowych, Wykonawca dostarczy Zamawiającemu również kody źródłowe.</w:t>
      </w:r>
    </w:p>
    <w:p w:rsidR="005B76A3" w:rsidRPr="0038485F" w:rsidRDefault="005B76A3" w:rsidP="005B76A3">
      <w:pPr>
        <w:pStyle w:val="Wyliczenie1"/>
        <w:numPr>
          <w:ilvl w:val="0"/>
          <w:numId w:val="16"/>
        </w:numPr>
        <w:tabs>
          <w:tab w:val="left" w:pos="562"/>
        </w:tabs>
        <w:suppressAutoHyphens/>
        <w:spacing w:before="0"/>
        <w:rPr>
          <w:sz w:val="22"/>
          <w:szCs w:val="22"/>
        </w:rPr>
      </w:pPr>
      <w:r w:rsidRPr="0038485F">
        <w:rPr>
          <w:sz w:val="22"/>
          <w:szCs w:val="22"/>
        </w:rPr>
        <w:t>Kod źródłowy, o którym mowa w ust. 3, zostanie dostarczony na informatycznym nośniku danych, w formie umożliwiającej Zamawiającemu swobodny odczyt i możliwość edycji kodu źródłowego, a także zapisanie kodu na innym nośniku i doprowadzenie tego kodu źródłowego do formy wykonywalnej (w szczególności w drodze kompilacji) na odpowiednio wyposażonym stanowisku komputerowym. Wraz z kodem źródłowym Wykonawca dostarczy kompletny wykaz narzędzi programistycznych, instrukcji kompilacji (procedur), bibliotek i innych elementów niezbędnych do doprowadzenia takiego rozwiązania do formy wykonywalnej. Wykonawca nie jest uprawniony do stosowania jakichkolwiek technik lub ograniczeń, które uniemożliwiłyby lub istotnie utrudniły Zamawiającemu odczyt lub zapisywanie kodu, w szczególności szyfrowania. Wykonawca zobowiązany jest dostarczyć kompletny wykaz narzędzi programistycznych, bibliotek i innych elementów w taki sposób, aby korzystanie z nich przez Zamawiającego było możliwe bez ponoszenia jakichkolwiek kosztów przez Zamawiającego, chyba że Wykonawca, w ramach wynagrodzenia określonego w § 11, zapewni Zamawiającemu licencje do narzędzi, bibliotek lub programu umożliwiającego skompilowanie kodów źródłowych.</w:t>
      </w:r>
    </w:p>
    <w:p w:rsidR="005B76A3" w:rsidRPr="0038485F" w:rsidRDefault="005B76A3" w:rsidP="005B76A3">
      <w:pPr>
        <w:pStyle w:val="Wyliczenie1"/>
        <w:numPr>
          <w:ilvl w:val="0"/>
          <w:numId w:val="16"/>
        </w:numPr>
        <w:tabs>
          <w:tab w:val="left" w:pos="562"/>
        </w:tabs>
        <w:suppressAutoHyphens/>
        <w:spacing w:before="0"/>
        <w:rPr>
          <w:sz w:val="22"/>
          <w:szCs w:val="22"/>
        </w:rPr>
      </w:pPr>
      <w:r w:rsidRPr="0038485F">
        <w:rPr>
          <w:sz w:val="22"/>
          <w:szCs w:val="22"/>
        </w:rPr>
        <w:t xml:space="preserve">W przypadku, w którym Wykonawca zaktualizuje kod źródłowy w wyniku świadczenia gwarancji oraz usług serwisu i wsparcia technicznego, Wykonawca przekaże Zamawiającemu (zgodnie z pkt. 9 ust. 1 </w:t>
      </w:r>
      <w:r w:rsidR="00AA3C10" w:rsidRPr="006E785F">
        <w:rPr>
          <w:sz w:val="22"/>
          <w:szCs w:val="22"/>
          <w:highlight w:val="yellow"/>
        </w:rPr>
        <w:t>Załącznik</w:t>
      </w:r>
      <w:r w:rsidR="00AA3C10">
        <w:rPr>
          <w:sz w:val="22"/>
          <w:szCs w:val="22"/>
          <w:highlight w:val="yellow"/>
        </w:rPr>
        <w:t>a</w:t>
      </w:r>
      <w:r w:rsidR="00AA3C10" w:rsidRPr="006E785F">
        <w:rPr>
          <w:sz w:val="22"/>
          <w:szCs w:val="22"/>
          <w:highlight w:val="yellow"/>
        </w:rPr>
        <w:t xml:space="preserve"> nr 1 do Umowy – </w:t>
      </w:r>
      <w:r w:rsidR="00AA3C10">
        <w:rPr>
          <w:sz w:val="22"/>
          <w:szCs w:val="22"/>
          <w:highlight w:val="yellow"/>
        </w:rPr>
        <w:t>O</w:t>
      </w:r>
      <w:r w:rsidR="00AA3C10" w:rsidRPr="006E785F">
        <w:rPr>
          <w:sz w:val="22"/>
          <w:szCs w:val="22"/>
          <w:highlight w:val="yellow"/>
        </w:rPr>
        <w:t xml:space="preserve">pis przedmiotu </w:t>
      </w:r>
      <w:r w:rsidR="00AA3C10" w:rsidRPr="0051312F">
        <w:rPr>
          <w:sz w:val="22"/>
          <w:szCs w:val="22"/>
          <w:highlight w:val="yellow"/>
        </w:rPr>
        <w:t xml:space="preserve">zamówienia (Załącznik </w:t>
      </w:r>
      <w:r w:rsidR="00AA3C10" w:rsidRPr="00580841">
        <w:rPr>
          <w:sz w:val="22"/>
          <w:szCs w:val="22"/>
          <w:highlight w:val="yellow"/>
        </w:rPr>
        <w:t xml:space="preserve">nr </w:t>
      </w:r>
      <w:r w:rsidR="00AA3C10">
        <w:rPr>
          <w:sz w:val="22"/>
          <w:szCs w:val="22"/>
          <w:highlight w:val="yellow"/>
        </w:rPr>
        <w:t>7</w:t>
      </w:r>
      <w:r w:rsidR="00AA3C10" w:rsidRPr="00580841">
        <w:rPr>
          <w:sz w:val="22"/>
          <w:szCs w:val="22"/>
          <w:highlight w:val="yellow"/>
        </w:rPr>
        <w:t xml:space="preserve"> do SIWZ</w:t>
      </w:r>
      <w:r w:rsidR="00AA3C10" w:rsidRPr="0051312F">
        <w:rPr>
          <w:sz w:val="22"/>
          <w:szCs w:val="22"/>
          <w:highlight w:val="yellow"/>
        </w:rPr>
        <w:t>)</w:t>
      </w:r>
      <w:r w:rsidRPr="0038485F">
        <w:rPr>
          <w:sz w:val="22"/>
          <w:szCs w:val="22"/>
        </w:rPr>
        <w:t xml:space="preserve"> taki kod po wprowadzeniu zmian, przy czym przewidziane Umową wymagania co do sposobu przekazania i udokumentowania kodu oraz co do elementów, które mają być przekazane wraz z kodem źródłowym, stosuje się także do aktualizacji kodu.</w:t>
      </w:r>
    </w:p>
    <w:p w:rsidR="005B76A3" w:rsidRPr="0038485F" w:rsidRDefault="005B76A3" w:rsidP="005B76A3">
      <w:pPr>
        <w:jc w:val="center"/>
        <w:rPr>
          <w:b/>
          <w:sz w:val="22"/>
          <w:szCs w:val="22"/>
        </w:rPr>
      </w:pPr>
      <w:r w:rsidRPr="0038485F">
        <w:rPr>
          <w:b/>
          <w:sz w:val="22"/>
          <w:szCs w:val="22"/>
        </w:rPr>
        <w:t>§ 16.</w:t>
      </w:r>
    </w:p>
    <w:p w:rsidR="005B76A3" w:rsidRPr="0038485F" w:rsidRDefault="005B76A3" w:rsidP="005B76A3">
      <w:pPr>
        <w:jc w:val="center"/>
        <w:rPr>
          <w:rStyle w:val="FontStyle39"/>
          <w:szCs w:val="22"/>
        </w:rPr>
      </w:pPr>
      <w:r w:rsidRPr="0038485F">
        <w:rPr>
          <w:b/>
          <w:sz w:val="22"/>
          <w:szCs w:val="22"/>
        </w:rPr>
        <w:t>Klauzula poufności</w:t>
      </w:r>
    </w:p>
    <w:p w:rsidR="005B76A3" w:rsidRPr="0038485F" w:rsidRDefault="005B76A3" w:rsidP="005B76A3">
      <w:pPr>
        <w:pStyle w:val="Style15"/>
        <w:widowControl/>
        <w:numPr>
          <w:ilvl w:val="0"/>
          <w:numId w:val="33"/>
        </w:numPr>
        <w:spacing w:line="240" w:lineRule="auto"/>
        <w:rPr>
          <w:rStyle w:val="FontStyle39"/>
          <w:szCs w:val="22"/>
        </w:rPr>
      </w:pPr>
      <w:r w:rsidRPr="0038485F">
        <w:rPr>
          <w:rStyle w:val="FontStyle39"/>
          <w:szCs w:val="22"/>
        </w:rPr>
        <w:t>Wykonawca zobowiązuje się do nieujawniania, w tym do nieudostępniania podmiotom trzecim, uzyskanych od Zamawiającego w związku z realizacją niniejszej Umowy wszelkich informacji prawnie chronionych oraz tych, których utrata/udostępnienie lub ujawnienie podmiotom trzecim mogłoby spowodować szkodę materialną lub niematerialną dla Zamawiającego.</w:t>
      </w:r>
    </w:p>
    <w:p w:rsidR="005B76A3" w:rsidRPr="0038485F" w:rsidRDefault="005B76A3" w:rsidP="005B76A3">
      <w:pPr>
        <w:pStyle w:val="Style15"/>
        <w:widowControl/>
        <w:numPr>
          <w:ilvl w:val="0"/>
          <w:numId w:val="33"/>
        </w:numPr>
        <w:spacing w:line="240" w:lineRule="auto"/>
        <w:rPr>
          <w:rStyle w:val="FontStyle39"/>
          <w:szCs w:val="22"/>
        </w:rPr>
      </w:pPr>
      <w:r w:rsidRPr="0038485F">
        <w:rPr>
          <w:rStyle w:val="FontStyle39"/>
          <w:szCs w:val="22"/>
        </w:rPr>
        <w:t>Zobowiązanie do zachowania poufności, o którym mowa w ust. 1 nie odnosi się do informacji, które są publicznie znane bez naruszania zobowiązania do zachowania poufności oraz informacji ujawnionych za uprzednią pisemną zgodą Zamawiającego.</w:t>
      </w:r>
    </w:p>
    <w:p w:rsidR="005B76A3" w:rsidRPr="0038485F" w:rsidRDefault="005B76A3" w:rsidP="005B76A3">
      <w:pPr>
        <w:pStyle w:val="Style15"/>
        <w:widowControl/>
        <w:numPr>
          <w:ilvl w:val="0"/>
          <w:numId w:val="33"/>
        </w:numPr>
        <w:spacing w:line="240" w:lineRule="auto"/>
        <w:rPr>
          <w:rStyle w:val="FontStyle39"/>
          <w:szCs w:val="22"/>
        </w:rPr>
      </w:pPr>
      <w:r w:rsidRPr="0038485F">
        <w:rPr>
          <w:rStyle w:val="FontStyle39"/>
          <w:szCs w:val="22"/>
        </w:rPr>
        <w:t xml:space="preserve">Wykonawca może, na żądanie właściwego sądu, organu administracyjnego lub innego upoważnionego podmiotu, udostępnić informacje, o których mowa w ust. 1, w zakresie wskazanym </w:t>
      </w:r>
      <w:r w:rsidRPr="0038485F">
        <w:rPr>
          <w:rStyle w:val="FontStyle39"/>
          <w:szCs w:val="22"/>
        </w:rPr>
        <w:lastRenderedPageBreak/>
        <w:t>w takim żądaniu, zgodnie z obowiązującymi przepisami prawa bez konieczności uzyskiwania uprzedniej pisemnej zgody Zamawiającego. Wykonawca zobowiązany jest do uprzedniego powiadomienia Zamawiającego o wystąpieniu z takim żądaniem przez określony podmiot.</w:t>
      </w:r>
    </w:p>
    <w:p w:rsidR="005B76A3" w:rsidRPr="0038485F" w:rsidRDefault="005B76A3" w:rsidP="005B76A3">
      <w:pPr>
        <w:pStyle w:val="Style15"/>
        <w:widowControl/>
        <w:numPr>
          <w:ilvl w:val="0"/>
          <w:numId w:val="33"/>
        </w:numPr>
        <w:spacing w:line="240" w:lineRule="auto"/>
        <w:rPr>
          <w:rStyle w:val="FontStyle39"/>
          <w:szCs w:val="22"/>
        </w:rPr>
      </w:pPr>
      <w:r w:rsidRPr="0038485F">
        <w:rPr>
          <w:rStyle w:val="FontStyle39"/>
          <w:szCs w:val="22"/>
        </w:rPr>
        <w:t>Określone w niniejszym paragrafie zobowiązanie do zachowania poufności trwa także po ustaniu stosunku umownego.</w:t>
      </w:r>
    </w:p>
    <w:p w:rsidR="005B76A3" w:rsidRPr="0038485F" w:rsidRDefault="005B76A3" w:rsidP="005B76A3">
      <w:pPr>
        <w:pStyle w:val="Style15"/>
        <w:widowControl/>
        <w:numPr>
          <w:ilvl w:val="0"/>
          <w:numId w:val="33"/>
        </w:numPr>
        <w:spacing w:line="240" w:lineRule="auto"/>
        <w:rPr>
          <w:rStyle w:val="FontStyle39"/>
          <w:szCs w:val="22"/>
        </w:rPr>
      </w:pPr>
      <w:r w:rsidRPr="0038485F">
        <w:rPr>
          <w:rStyle w:val="FontStyle39"/>
          <w:szCs w:val="22"/>
        </w:rPr>
        <w:t>Wykonawca zobowiązuje się do poinformowania Zamawiającego o zaistnieniu konfliktu interesów niezwłocznie, nie później jednak niż w następnym dniu roboczym po jego zaistnieniu. Za konflikt interesów Strony uznają każdą sytuację, w której mogłyby wystąpić lub wystąpią uzasadnione wątpliwości co do obiektywizmu Wykonawcy w zakresie świadczenia usług objętych przedmiotem Umowy lub nastąpiła/może nastąpić utrata zaufania przez Zamawiającego do Wykonawcy.</w:t>
      </w:r>
    </w:p>
    <w:p w:rsidR="005B76A3" w:rsidRPr="0038485F" w:rsidRDefault="005B76A3" w:rsidP="005B76A3">
      <w:pPr>
        <w:pStyle w:val="Style15"/>
        <w:widowControl/>
        <w:numPr>
          <w:ilvl w:val="0"/>
          <w:numId w:val="33"/>
        </w:numPr>
        <w:spacing w:line="240" w:lineRule="auto"/>
        <w:rPr>
          <w:b/>
          <w:sz w:val="22"/>
          <w:szCs w:val="22"/>
        </w:rPr>
      </w:pPr>
      <w:r w:rsidRPr="0038485F">
        <w:rPr>
          <w:rStyle w:val="FontStyle39"/>
          <w:szCs w:val="22"/>
        </w:rPr>
        <w:t>W przypadku gdy stan konfliktu interesów uniemożliwia lub w istotny sposób utrudnia realizację Przedmiotu Umowy Zamawiający jest uprawniony do odstąpienia od Umowy w terminie 30 dni od dnia powzięcia informacji o zaistnieniu podstawy uprawniającej do skorzystania z prawa odstąpienia.</w:t>
      </w:r>
    </w:p>
    <w:p w:rsidR="005B76A3" w:rsidRPr="0038485F" w:rsidRDefault="005B76A3" w:rsidP="005B76A3">
      <w:pPr>
        <w:jc w:val="center"/>
        <w:rPr>
          <w:b/>
          <w:sz w:val="22"/>
          <w:szCs w:val="22"/>
        </w:rPr>
      </w:pPr>
      <w:r w:rsidRPr="0038485F">
        <w:rPr>
          <w:b/>
          <w:sz w:val="22"/>
          <w:szCs w:val="22"/>
        </w:rPr>
        <w:t>§ 17.</w:t>
      </w:r>
    </w:p>
    <w:p w:rsidR="005B76A3" w:rsidRPr="0038485F" w:rsidRDefault="005B76A3" w:rsidP="005B76A3">
      <w:pPr>
        <w:jc w:val="center"/>
        <w:rPr>
          <w:sz w:val="22"/>
          <w:szCs w:val="22"/>
        </w:rPr>
      </w:pPr>
      <w:r w:rsidRPr="0038485F">
        <w:rPr>
          <w:b/>
          <w:sz w:val="22"/>
          <w:szCs w:val="22"/>
        </w:rPr>
        <w:t>Warunki zmiany podwykonawcy oraz zmiany treści Umowy</w:t>
      </w:r>
    </w:p>
    <w:p w:rsidR="005B76A3" w:rsidRPr="0038485F" w:rsidRDefault="005B76A3" w:rsidP="005B76A3">
      <w:pPr>
        <w:numPr>
          <w:ilvl w:val="0"/>
          <w:numId w:val="15"/>
        </w:numPr>
        <w:autoSpaceDN/>
        <w:jc w:val="both"/>
        <w:textAlignment w:val="auto"/>
        <w:rPr>
          <w:sz w:val="22"/>
          <w:szCs w:val="22"/>
        </w:rPr>
      </w:pPr>
      <w:r w:rsidRPr="0038485F">
        <w:rPr>
          <w:sz w:val="22"/>
          <w:szCs w:val="22"/>
        </w:rPr>
        <w:t>Wykonawca ma możliwość zmiany podwykonawcy w stosunku do wskazanego w treści złożonej oferty po uprzedniej akceptacji na piśmie przez Zamawiającego.</w:t>
      </w:r>
    </w:p>
    <w:p w:rsidR="005B76A3" w:rsidRPr="0038485F" w:rsidRDefault="005B76A3" w:rsidP="005B76A3">
      <w:pPr>
        <w:numPr>
          <w:ilvl w:val="0"/>
          <w:numId w:val="15"/>
        </w:numPr>
        <w:autoSpaceDN/>
        <w:jc w:val="both"/>
        <w:textAlignment w:val="auto"/>
        <w:rPr>
          <w:sz w:val="22"/>
          <w:szCs w:val="22"/>
        </w:rPr>
      </w:pPr>
      <w:r w:rsidRPr="0038485F">
        <w:rPr>
          <w:sz w:val="22"/>
          <w:szCs w:val="22"/>
        </w:rPr>
        <w:t>Strony są uprawnione do wprowadzenia do Umowy zmian nieistotnych.</w:t>
      </w:r>
    </w:p>
    <w:p w:rsidR="005B76A3" w:rsidRPr="0038485F" w:rsidRDefault="005B76A3" w:rsidP="005B76A3">
      <w:pPr>
        <w:numPr>
          <w:ilvl w:val="0"/>
          <w:numId w:val="15"/>
        </w:numPr>
        <w:autoSpaceDN/>
        <w:jc w:val="both"/>
        <w:textAlignment w:val="auto"/>
        <w:rPr>
          <w:sz w:val="22"/>
          <w:szCs w:val="22"/>
        </w:rPr>
      </w:pPr>
      <w:r w:rsidRPr="0038485F">
        <w:rPr>
          <w:sz w:val="22"/>
          <w:szCs w:val="22"/>
        </w:rPr>
        <w:t>Stosownie do art. 144 ust. 1 pkt 1 Ustawy – Prawo zamówień publicznych, Zamawiający przewiduje możliwość wprowadzenia do Umowy zmian opisanych poniżej:</w:t>
      </w:r>
    </w:p>
    <w:p w:rsidR="005B76A3" w:rsidRPr="0038485F" w:rsidRDefault="005B76A3" w:rsidP="005B76A3">
      <w:pPr>
        <w:numPr>
          <w:ilvl w:val="1"/>
          <w:numId w:val="15"/>
        </w:numPr>
        <w:autoSpaceDN/>
        <w:jc w:val="both"/>
        <w:textAlignment w:val="auto"/>
        <w:rPr>
          <w:sz w:val="22"/>
          <w:szCs w:val="22"/>
        </w:rPr>
      </w:pPr>
      <w:r w:rsidRPr="0038485F">
        <w:rPr>
          <w:sz w:val="22"/>
          <w:szCs w:val="22"/>
        </w:rPr>
        <w:t>w przypadku zmiany przepisów prawa, Zamawiający dopuszcza zmiany sposobu realizacji Umowy lub zmiany zakresu świadczeń Wykonawcy wymuszone takimi zmianami prawa;</w:t>
      </w:r>
    </w:p>
    <w:p w:rsidR="005B76A3" w:rsidRPr="0038485F" w:rsidRDefault="005B76A3" w:rsidP="005B76A3">
      <w:pPr>
        <w:numPr>
          <w:ilvl w:val="1"/>
          <w:numId w:val="15"/>
        </w:numPr>
        <w:autoSpaceDN/>
        <w:jc w:val="both"/>
        <w:textAlignment w:val="auto"/>
        <w:rPr>
          <w:sz w:val="22"/>
          <w:szCs w:val="22"/>
        </w:rPr>
      </w:pPr>
      <w:r w:rsidRPr="0038485F">
        <w:rPr>
          <w:sz w:val="22"/>
          <w:szCs w:val="22"/>
        </w:rPr>
        <w:t>w przypadku zmian organizacyjnych po stronie Zamawiającego, zmiany uzasadnionej przyczynami technicznymi, zmiany związanej z brakiem/nieterminowością uzyskania stosownych pozwoleń, zmiany wynikającej z zaprzestania produkcji oferowanych urządzeń, w szczególności ujawnionymi na etapie prac analitycznych, projektowych, wdrożeniowych, konieczności zmiany:</w:t>
      </w:r>
    </w:p>
    <w:p w:rsidR="005B76A3" w:rsidRPr="0038485F" w:rsidRDefault="005B76A3" w:rsidP="005B76A3">
      <w:pPr>
        <w:numPr>
          <w:ilvl w:val="2"/>
          <w:numId w:val="15"/>
        </w:numPr>
        <w:autoSpaceDN/>
        <w:ind w:left="709" w:hanging="283"/>
        <w:jc w:val="both"/>
        <w:textAlignment w:val="auto"/>
        <w:rPr>
          <w:sz w:val="22"/>
          <w:szCs w:val="22"/>
        </w:rPr>
      </w:pPr>
      <w:r w:rsidRPr="0038485F">
        <w:rPr>
          <w:sz w:val="22"/>
          <w:szCs w:val="22"/>
        </w:rPr>
        <w:t>sposobu wykonania Umowy w obszarach: organizacyjnym (m.in. zmiany terminów), wykorzystywanych narzędzi, przyjętych metod i kanałów komunikacji;</w:t>
      </w:r>
    </w:p>
    <w:p w:rsidR="005B76A3" w:rsidRPr="0038485F" w:rsidRDefault="005B76A3" w:rsidP="005B76A3">
      <w:pPr>
        <w:numPr>
          <w:ilvl w:val="2"/>
          <w:numId w:val="15"/>
        </w:numPr>
        <w:autoSpaceDN/>
        <w:ind w:left="709" w:hanging="283"/>
        <w:jc w:val="both"/>
        <w:textAlignment w:val="auto"/>
        <w:rPr>
          <w:sz w:val="22"/>
          <w:szCs w:val="22"/>
        </w:rPr>
      </w:pPr>
      <w:r w:rsidRPr="0038485F">
        <w:rPr>
          <w:sz w:val="22"/>
          <w:szCs w:val="22"/>
        </w:rPr>
        <w:t>zakresu przedmiotu Umowy w obszarze dostaw, wymagań funkcjonalnych lub niefunkcjonalnych,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w:t>
      </w:r>
    </w:p>
    <w:p w:rsidR="005B76A3" w:rsidRPr="0038485F" w:rsidRDefault="005B76A3" w:rsidP="005B76A3">
      <w:pPr>
        <w:pStyle w:val="Akapitzlist2"/>
        <w:widowControl w:val="0"/>
        <w:numPr>
          <w:ilvl w:val="1"/>
          <w:numId w:val="15"/>
        </w:numPr>
        <w:suppressAutoHyphens/>
        <w:spacing w:after="0" w:line="240" w:lineRule="auto"/>
        <w:contextualSpacing w:val="0"/>
        <w:jc w:val="both"/>
        <w:rPr>
          <w:rFonts w:ascii="Times New Roman" w:hAnsi="Times New Roman"/>
        </w:rPr>
      </w:pPr>
      <w:r w:rsidRPr="0038485F">
        <w:rPr>
          <w:rFonts w:ascii="Times New Roman" w:hAnsi="Times New Roman"/>
        </w:rPr>
        <w:t>w przypadku wystąpienia przyczyn niezależnych od Wykonawcy, w związku z podjęciem przez Zamawiającego decyzji o przeprowadzeniu przez osobę trzecią kontroli jakości i sposobu prowadzenia prac, Zamawiający dopuszcza zmiany terminu realizacji Umowy;</w:t>
      </w:r>
    </w:p>
    <w:p w:rsidR="005B76A3" w:rsidRPr="0038485F" w:rsidRDefault="005B76A3" w:rsidP="005B76A3">
      <w:pPr>
        <w:pStyle w:val="Akapitzlist2"/>
        <w:widowControl w:val="0"/>
        <w:numPr>
          <w:ilvl w:val="1"/>
          <w:numId w:val="15"/>
        </w:numPr>
        <w:suppressAutoHyphens/>
        <w:spacing w:after="0" w:line="240" w:lineRule="auto"/>
        <w:contextualSpacing w:val="0"/>
        <w:jc w:val="both"/>
        <w:rPr>
          <w:rFonts w:ascii="Times New Roman" w:hAnsi="Times New Roman"/>
        </w:rPr>
      </w:pPr>
      <w:r w:rsidRPr="0038485F">
        <w:rPr>
          <w:rFonts w:ascii="Times New Roman" w:hAnsi="Times New Roman"/>
        </w:rPr>
        <w:t>zmiany przedmiotu Umowy w szczególności ze względów organizacyjnych, technologicznych, osobowych;</w:t>
      </w:r>
    </w:p>
    <w:p w:rsidR="005B76A3" w:rsidRPr="0038485F" w:rsidRDefault="005B76A3" w:rsidP="005B76A3">
      <w:pPr>
        <w:pStyle w:val="Akapitzlist2"/>
        <w:widowControl w:val="0"/>
        <w:numPr>
          <w:ilvl w:val="1"/>
          <w:numId w:val="15"/>
        </w:numPr>
        <w:suppressAutoHyphens/>
        <w:spacing w:after="0" w:line="240" w:lineRule="auto"/>
        <w:contextualSpacing w:val="0"/>
        <w:jc w:val="both"/>
        <w:rPr>
          <w:rFonts w:ascii="Times New Roman" w:hAnsi="Times New Roman"/>
        </w:rPr>
      </w:pPr>
      <w:r w:rsidRPr="0038485F">
        <w:rPr>
          <w:rFonts w:ascii="Times New Roman" w:hAnsi="Times New Roman"/>
        </w:rPr>
        <w:t>gdy zaistnieje inna, niemożliwa do przewidzenia w momencie zawarcia umowy okoliczność prawna, ekonomiczna lub techniczna, za którą żadna ze stron nie ponosi odpowiedzialności, skutkująca brakiem możliwości należytego wykonania umowy, zgodnie ze SIWZ - zamawiający dopuszcza możliwość zmiany umowy, w szczególności terminu realizacji zamówienia;</w:t>
      </w:r>
    </w:p>
    <w:p w:rsidR="005B76A3" w:rsidRPr="0038485F" w:rsidRDefault="005B76A3" w:rsidP="005B76A3">
      <w:pPr>
        <w:pStyle w:val="Akapitzlist2"/>
        <w:widowControl w:val="0"/>
        <w:numPr>
          <w:ilvl w:val="1"/>
          <w:numId w:val="15"/>
        </w:numPr>
        <w:suppressAutoHyphens/>
        <w:spacing w:after="0" w:line="240" w:lineRule="auto"/>
        <w:contextualSpacing w:val="0"/>
        <w:jc w:val="both"/>
        <w:rPr>
          <w:rFonts w:ascii="Times New Roman" w:hAnsi="Times New Roman"/>
        </w:rPr>
      </w:pPr>
      <w:r w:rsidRPr="0038485F">
        <w:rPr>
          <w:rFonts w:ascii="Times New Roman" w:hAnsi="Times New Roman"/>
        </w:rPr>
        <w:t>jeżeli wystąpią inne, niż przewidziane powyżej, zmiany dotyczące zawartej umowy, które są korzystne dla Zamawiającego, i które nie naruszają art. 140 ust. 3 ustawy Prawo zamówień publicznych;</w:t>
      </w:r>
    </w:p>
    <w:p w:rsidR="005B76A3" w:rsidRPr="0038485F" w:rsidRDefault="005B76A3" w:rsidP="005B76A3">
      <w:pPr>
        <w:pStyle w:val="Akapitzlist2"/>
        <w:widowControl w:val="0"/>
        <w:numPr>
          <w:ilvl w:val="1"/>
          <w:numId w:val="15"/>
        </w:numPr>
        <w:suppressAutoHyphens/>
        <w:spacing w:after="0" w:line="240" w:lineRule="auto"/>
        <w:contextualSpacing w:val="0"/>
        <w:jc w:val="both"/>
        <w:rPr>
          <w:rFonts w:ascii="Times New Roman" w:hAnsi="Times New Roman"/>
        </w:rPr>
      </w:pPr>
      <w:r w:rsidRPr="0038485F">
        <w:rPr>
          <w:rFonts w:ascii="Times New Roman" w:hAnsi="Times New Roman"/>
        </w:rPr>
        <w:t>jeżeli wynikną rozbieżności lub niejasności w Umowie, których nie można usunąć w inny sposób a zmiana będzie umożliwiać usunięcie rozbieżności i doprecyzowanie Umowy w celu jednoznacznej interpretacji jej zapisów przez strony;</w:t>
      </w:r>
    </w:p>
    <w:p w:rsidR="005B76A3" w:rsidRPr="0038485F" w:rsidRDefault="005B76A3" w:rsidP="005B76A3">
      <w:pPr>
        <w:pStyle w:val="Akapitzlist2"/>
        <w:widowControl w:val="0"/>
        <w:numPr>
          <w:ilvl w:val="1"/>
          <w:numId w:val="15"/>
        </w:numPr>
        <w:suppressAutoHyphens/>
        <w:spacing w:after="0" w:line="240" w:lineRule="auto"/>
        <w:contextualSpacing w:val="0"/>
        <w:jc w:val="both"/>
        <w:rPr>
          <w:rFonts w:ascii="Times New Roman" w:hAnsi="Times New Roman"/>
        </w:rPr>
      </w:pPr>
      <w:r w:rsidRPr="0038485F">
        <w:rPr>
          <w:rFonts w:ascii="Times New Roman" w:hAnsi="Times New Roman"/>
        </w:rPr>
        <w:t>inicjatorem zmian w umowie mogą być obie strony umowy, z tym że ostateczna decyzja co do wprowadzenia zmian i ich zakresu należy do Zamawiającego;</w:t>
      </w:r>
    </w:p>
    <w:p w:rsidR="005B76A3" w:rsidRPr="0038485F" w:rsidRDefault="005B76A3" w:rsidP="005B76A3">
      <w:pPr>
        <w:pStyle w:val="Akapitzlist2"/>
        <w:widowControl w:val="0"/>
        <w:numPr>
          <w:ilvl w:val="1"/>
          <w:numId w:val="15"/>
        </w:numPr>
        <w:suppressAutoHyphens/>
        <w:spacing w:after="0" w:line="240" w:lineRule="auto"/>
        <w:contextualSpacing w:val="0"/>
        <w:jc w:val="both"/>
        <w:rPr>
          <w:rFonts w:ascii="Times New Roman" w:hAnsi="Times New Roman"/>
        </w:rPr>
      </w:pPr>
      <w:r w:rsidRPr="0038485F">
        <w:rPr>
          <w:rFonts w:ascii="Times New Roman" w:hAnsi="Times New Roman"/>
        </w:rPr>
        <w:t>wystąpienie którejkolwiek z wymienionych okoliczności mogących powodować zmianę umowy nie stanowi bezwzględnego zobowiązania Zamawiającego do dokonania zmian, ani nie może stanowić podstawy roszczeń Wykonawcy do ich dokonania.</w:t>
      </w:r>
    </w:p>
    <w:p w:rsidR="005B76A3" w:rsidRPr="0038485F" w:rsidRDefault="005B76A3" w:rsidP="005B76A3">
      <w:pPr>
        <w:pStyle w:val="Akapitzlist2"/>
        <w:widowControl w:val="0"/>
        <w:numPr>
          <w:ilvl w:val="0"/>
          <w:numId w:val="15"/>
        </w:numPr>
        <w:suppressAutoHyphens/>
        <w:spacing w:after="0" w:line="240" w:lineRule="auto"/>
        <w:contextualSpacing w:val="0"/>
        <w:jc w:val="both"/>
        <w:rPr>
          <w:rFonts w:ascii="Times New Roman" w:hAnsi="Times New Roman"/>
        </w:rPr>
      </w:pPr>
      <w:r w:rsidRPr="0038485F">
        <w:rPr>
          <w:rFonts w:ascii="Times New Roman" w:hAnsi="Times New Roman"/>
        </w:rPr>
        <w:lastRenderedPageBreak/>
        <w:t xml:space="preserve">Zamawiający przewiduje możliwość wprowadzenia zmian do </w:t>
      </w:r>
      <w:r w:rsidRPr="00D038C4">
        <w:rPr>
          <w:rFonts w:ascii="Times New Roman" w:hAnsi="Times New Roman"/>
        </w:rPr>
        <w:t>Umowy, jeżeli</w:t>
      </w:r>
      <w:r w:rsidRPr="0038485F">
        <w:rPr>
          <w:rFonts w:ascii="Times New Roman" w:hAnsi="Times New Roman"/>
        </w:rPr>
        <w:t xml:space="preserve"> wprowadzenie takich zmian </w:t>
      </w:r>
      <w:r>
        <w:rPr>
          <w:rFonts w:ascii="Times New Roman" w:hAnsi="Times New Roman"/>
        </w:rPr>
        <w:t xml:space="preserve">wynika z przyczyn leżących po stronie Zamawiającego i </w:t>
      </w:r>
      <w:r w:rsidRPr="0038485F">
        <w:rPr>
          <w:rFonts w:ascii="Times New Roman" w:hAnsi="Times New Roman"/>
        </w:rPr>
        <w:t>jest uzasadnione ze względów technicznych lub organizacyjnych i nie powoduje konieczności poniesienia przez Zamawiającego dodatkowych kosztów.</w:t>
      </w:r>
    </w:p>
    <w:p w:rsidR="005B76A3" w:rsidRPr="0038485F" w:rsidRDefault="005B76A3" w:rsidP="005B76A3">
      <w:pPr>
        <w:pStyle w:val="Akapitzlist2"/>
        <w:widowControl w:val="0"/>
        <w:numPr>
          <w:ilvl w:val="0"/>
          <w:numId w:val="15"/>
        </w:numPr>
        <w:suppressAutoHyphens/>
        <w:spacing w:after="0" w:line="240" w:lineRule="auto"/>
        <w:contextualSpacing w:val="0"/>
        <w:jc w:val="both"/>
        <w:rPr>
          <w:rFonts w:ascii="Times New Roman" w:hAnsi="Times New Roman"/>
        </w:rPr>
      </w:pPr>
      <w:r w:rsidRPr="0038485F">
        <w:rPr>
          <w:rFonts w:ascii="Times New Roman" w:hAnsi="Times New Roman"/>
        </w:rPr>
        <w:t>Strony postanawiają, że w przypadku zmiany stawki podatku od towarów i usług – Wynagrodzenie przewidziane niniejszą Umową ulegnie zmianie odpowiedniej do zmiany wysokości podatku od towarów i usług (ulegnie korekcie o wysokość zmiany podatku VAT).</w:t>
      </w:r>
    </w:p>
    <w:p w:rsidR="005B76A3" w:rsidRPr="0038485F" w:rsidRDefault="005B76A3" w:rsidP="005B76A3">
      <w:pPr>
        <w:pStyle w:val="Akapitzlist2"/>
        <w:widowControl w:val="0"/>
        <w:numPr>
          <w:ilvl w:val="0"/>
          <w:numId w:val="15"/>
        </w:numPr>
        <w:suppressAutoHyphens/>
        <w:spacing w:after="0" w:line="240" w:lineRule="auto"/>
        <w:contextualSpacing w:val="0"/>
        <w:jc w:val="both"/>
        <w:rPr>
          <w:rFonts w:ascii="Times New Roman" w:hAnsi="Times New Roman"/>
        </w:rPr>
      </w:pPr>
      <w:r w:rsidRPr="0038485F">
        <w:rPr>
          <w:rFonts w:ascii="Times New Roman" w:hAnsi="Times New Roman"/>
        </w:rPr>
        <w:t>Wykonawca zobowiązany jest do przekazania Zamawiającemu kopii zawartej umowy z podwykonawcą w terminie 5 dni od jej zawarcia.</w:t>
      </w:r>
    </w:p>
    <w:p w:rsidR="005B76A3" w:rsidRPr="0038485F" w:rsidRDefault="005B76A3" w:rsidP="005B76A3">
      <w:pPr>
        <w:numPr>
          <w:ilvl w:val="0"/>
          <w:numId w:val="15"/>
        </w:numPr>
        <w:autoSpaceDN/>
        <w:jc w:val="both"/>
        <w:textAlignment w:val="auto"/>
        <w:rPr>
          <w:sz w:val="22"/>
          <w:szCs w:val="22"/>
        </w:rPr>
      </w:pPr>
      <w:r w:rsidRPr="0038485F">
        <w:rPr>
          <w:sz w:val="22"/>
          <w:szCs w:val="22"/>
        </w:rPr>
        <w:t>Wszelkie zmiany umowy, jej rozwiązanie za zgoda obu stron, odstąpienie od niej lub jej wypowiedzenie wymaga formy pisemnej, pod rygorem nieważności.</w:t>
      </w:r>
    </w:p>
    <w:p w:rsidR="005B76A3" w:rsidRPr="0038485F" w:rsidRDefault="005B76A3" w:rsidP="005B76A3">
      <w:pPr>
        <w:jc w:val="center"/>
        <w:rPr>
          <w:b/>
          <w:sz w:val="22"/>
          <w:szCs w:val="22"/>
        </w:rPr>
      </w:pPr>
      <w:r w:rsidRPr="0038485F">
        <w:rPr>
          <w:b/>
          <w:sz w:val="22"/>
          <w:szCs w:val="22"/>
        </w:rPr>
        <w:t>§ 18.</w:t>
      </w:r>
    </w:p>
    <w:p w:rsidR="005B76A3" w:rsidRPr="0038485F" w:rsidRDefault="005B76A3" w:rsidP="005B76A3">
      <w:pPr>
        <w:jc w:val="center"/>
        <w:rPr>
          <w:sz w:val="22"/>
          <w:szCs w:val="22"/>
        </w:rPr>
      </w:pPr>
      <w:r w:rsidRPr="0038485F">
        <w:rPr>
          <w:b/>
          <w:sz w:val="22"/>
          <w:szCs w:val="22"/>
        </w:rPr>
        <w:t>Postanowienia końcowe</w:t>
      </w:r>
    </w:p>
    <w:p w:rsidR="005B76A3" w:rsidRPr="0038485F" w:rsidRDefault="005B76A3" w:rsidP="005B76A3">
      <w:pPr>
        <w:numPr>
          <w:ilvl w:val="0"/>
          <w:numId w:val="13"/>
        </w:numPr>
        <w:autoSpaceDN/>
        <w:jc w:val="both"/>
        <w:textAlignment w:val="auto"/>
        <w:rPr>
          <w:sz w:val="22"/>
          <w:szCs w:val="22"/>
        </w:rPr>
      </w:pPr>
      <w:r w:rsidRPr="0038485F">
        <w:rPr>
          <w:sz w:val="22"/>
          <w:szCs w:val="22"/>
        </w:rPr>
        <w:t>Wszelkie spory powstałe w związku z realizacją Umowy będą rozstrzygane przez sądy powszechne miejscowo właściwe dla siedziby Zamawiającego.</w:t>
      </w:r>
    </w:p>
    <w:p w:rsidR="005B76A3" w:rsidRPr="0038485F" w:rsidRDefault="005B76A3" w:rsidP="005B76A3">
      <w:pPr>
        <w:numPr>
          <w:ilvl w:val="0"/>
          <w:numId w:val="13"/>
        </w:numPr>
        <w:autoSpaceDN/>
        <w:jc w:val="both"/>
        <w:textAlignment w:val="auto"/>
        <w:rPr>
          <w:sz w:val="22"/>
          <w:szCs w:val="22"/>
        </w:rPr>
      </w:pPr>
      <w:r w:rsidRPr="0038485F">
        <w:rPr>
          <w:sz w:val="22"/>
          <w:szCs w:val="22"/>
        </w:rPr>
        <w:t>Tytuły nadane postanowieniom Umowy mają charakter wyłącznie informacyjny i porządkowy.</w:t>
      </w:r>
    </w:p>
    <w:p w:rsidR="005B76A3" w:rsidRPr="0038485F" w:rsidRDefault="005B76A3" w:rsidP="005B76A3">
      <w:pPr>
        <w:numPr>
          <w:ilvl w:val="0"/>
          <w:numId w:val="13"/>
        </w:numPr>
        <w:autoSpaceDN/>
        <w:jc w:val="both"/>
        <w:textAlignment w:val="auto"/>
        <w:rPr>
          <w:sz w:val="22"/>
          <w:szCs w:val="22"/>
        </w:rPr>
      </w:pPr>
      <w:r w:rsidRPr="0038485F">
        <w:rPr>
          <w:sz w:val="22"/>
          <w:szCs w:val="22"/>
        </w:rPr>
        <w:t xml:space="preserve">Wszystkie wymienione w Umowie załączniki do </w:t>
      </w:r>
      <w:r w:rsidR="001F2067">
        <w:rPr>
          <w:sz w:val="22"/>
          <w:szCs w:val="22"/>
        </w:rPr>
        <w:t>Umowy</w:t>
      </w:r>
      <w:r w:rsidRPr="0038485F">
        <w:rPr>
          <w:sz w:val="22"/>
          <w:szCs w:val="22"/>
        </w:rPr>
        <w:t>:</w:t>
      </w:r>
    </w:p>
    <w:p w:rsidR="005B76A3" w:rsidRPr="00F043C4" w:rsidRDefault="001F2067" w:rsidP="005B76A3">
      <w:pPr>
        <w:ind w:left="709"/>
        <w:jc w:val="both"/>
        <w:rPr>
          <w:sz w:val="22"/>
          <w:szCs w:val="22"/>
          <w:highlight w:val="yellow"/>
        </w:rPr>
      </w:pPr>
      <w:r w:rsidRPr="00F043C4">
        <w:rPr>
          <w:sz w:val="22"/>
          <w:szCs w:val="22"/>
          <w:highlight w:val="yellow"/>
        </w:rPr>
        <w:t xml:space="preserve">Załącznik </w:t>
      </w:r>
      <w:r w:rsidR="005B76A3" w:rsidRPr="00F043C4">
        <w:rPr>
          <w:sz w:val="22"/>
          <w:szCs w:val="22"/>
          <w:highlight w:val="yellow"/>
        </w:rPr>
        <w:t>Nr 1 – Opis przedmiotu zamówienia</w:t>
      </w:r>
      <w:r w:rsidR="00D038C4">
        <w:rPr>
          <w:sz w:val="22"/>
          <w:szCs w:val="22"/>
          <w:highlight w:val="yellow"/>
        </w:rPr>
        <w:t xml:space="preserve"> (</w:t>
      </w:r>
      <w:r w:rsidR="001F5E1A">
        <w:rPr>
          <w:sz w:val="22"/>
          <w:szCs w:val="22"/>
          <w:highlight w:val="yellow"/>
        </w:rPr>
        <w:t>Załącznik</w:t>
      </w:r>
      <w:r w:rsidR="00D038C4">
        <w:rPr>
          <w:sz w:val="22"/>
          <w:szCs w:val="22"/>
          <w:highlight w:val="yellow"/>
        </w:rPr>
        <w:t xml:space="preserve"> nr 7 do SIWZ)</w:t>
      </w:r>
    </w:p>
    <w:p w:rsidR="001F2067" w:rsidRDefault="001F2067" w:rsidP="005B76A3">
      <w:pPr>
        <w:ind w:left="709"/>
        <w:jc w:val="both"/>
        <w:rPr>
          <w:sz w:val="22"/>
          <w:szCs w:val="22"/>
        </w:rPr>
      </w:pPr>
      <w:r w:rsidRPr="00D038C4">
        <w:rPr>
          <w:sz w:val="22"/>
          <w:szCs w:val="22"/>
          <w:highlight w:val="yellow"/>
        </w:rPr>
        <w:t>Załącznik Nr 2 –</w:t>
      </w:r>
      <w:r w:rsidR="008E3374" w:rsidRPr="00D038C4">
        <w:rPr>
          <w:sz w:val="22"/>
          <w:szCs w:val="22"/>
          <w:highlight w:val="yellow"/>
        </w:rPr>
        <w:t xml:space="preserve"> Lista dystrybucyjna</w:t>
      </w:r>
    </w:p>
    <w:p w:rsidR="006F5CA1" w:rsidRPr="0038485F" w:rsidRDefault="006F5CA1" w:rsidP="005B76A3">
      <w:pPr>
        <w:ind w:left="709"/>
        <w:jc w:val="both"/>
        <w:rPr>
          <w:sz w:val="22"/>
          <w:szCs w:val="22"/>
        </w:rPr>
      </w:pPr>
    </w:p>
    <w:p w:rsidR="005B76A3" w:rsidRPr="0038485F" w:rsidRDefault="005B76A3" w:rsidP="005B76A3">
      <w:pPr>
        <w:numPr>
          <w:ilvl w:val="0"/>
          <w:numId w:val="13"/>
        </w:numPr>
        <w:autoSpaceDN/>
        <w:jc w:val="both"/>
        <w:textAlignment w:val="auto"/>
        <w:rPr>
          <w:sz w:val="22"/>
          <w:szCs w:val="22"/>
        </w:rPr>
      </w:pPr>
      <w:r w:rsidRPr="0038485F">
        <w:rPr>
          <w:sz w:val="22"/>
          <w:szCs w:val="22"/>
        </w:rPr>
        <w:t xml:space="preserve">Umowę sporządzono w </w:t>
      </w:r>
      <w:r>
        <w:rPr>
          <w:sz w:val="22"/>
          <w:szCs w:val="22"/>
        </w:rPr>
        <w:t>dwóch</w:t>
      </w:r>
      <w:r w:rsidRPr="0038485F">
        <w:rPr>
          <w:sz w:val="22"/>
          <w:szCs w:val="22"/>
        </w:rPr>
        <w:t xml:space="preserve"> jednobrzmiących egzemplarzach, po </w:t>
      </w:r>
      <w:r>
        <w:rPr>
          <w:sz w:val="22"/>
          <w:szCs w:val="22"/>
        </w:rPr>
        <w:t>jednym</w:t>
      </w:r>
      <w:r w:rsidRPr="0038485F">
        <w:rPr>
          <w:sz w:val="22"/>
          <w:szCs w:val="22"/>
        </w:rPr>
        <w:t xml:space="preserve"> dla każdej ze Stron.</w:t>
      </w:r>
    </w:p>
    <w:p w:rsidR="005B76A3" w:rsidRPr="0038485F" w:rsidRDefault="005B76A3" w:rsidP="005B76A3">
      <w:pPr>
        <w:rPr>
          <w:sz w:val="22"/>
          <w:szCs w:val="22"/>
        </w:rPr>
      </w:pPr>
    </w:p>
    <w:p w:rsidR="001F5E1A" w:rsidRDefault="001F5E1A" w:rsidP="005B76A3">
      <w:pPr>
        <w:rPr>
          <w:sz w:val="22"/>
          <w:szCs w:val="22"/>
        </w:rPr>
      </w:pPr>
    </w:p>
    <w:p w:rsidR="001F5E1A" w:rsidRDefault="001F5E1A" w:rsidP="005B76A3">
      <w:pPr>
        <w:rPr>
          <w:sz w:val="22"/>
          <w:szCs w:val="22"/>
        </w:rPr>
      </w:pPr>
    </w:p>
    <w:p w:rsidR="001F5E1A" w:rsidRDefault="001F5E1A" w:rsidP="005B76A3">
      <w:pPr>
        <w:rPr>
          <w:sz w:val="22"/>
          <w:szCs w:val="22"/>
        </w:rPr>
      </w:pPr>
    </w:p>
    <w:p w:rsidR="001F5E1A" w:rsidRDefault="005B76A3" w:rsidP="005B76A3">
      <w:pPr>
        <w:rPr>
          <w:sz w:val="22"/>
          <w:szCs w:val="22"/>
        </w:rPr>
      </w:pPr>
      <w:r w:rsidRPr="0038485F">
        <w:rPr>
          <w:sz w:val="22"/>
          <w:szCs w:val="22"/>
        </w:rPr>
        <w:t>ZAMAWIAJĄCY</w:t>
      </w:r>
      <w:r w:rsidRPr="0038485F">
        <w:rPr>
          <w:sz w:val="22"/>
          <w:szCs w:val="22"/>
        </w:rPr>
        <w:tab/>
      </w:r>
      <w:r w:rsidRPr="0038485F">
        <w:rPr>
          <w:sz w:val="22"/>
          <w:szCs w:val="22"/>
        </w:rPr>
        <w:tab/>
      </w:r>
      <w:r w:rsidRPr="0038485F">
        <w:rPr>
          <w:sz w:val="22"/>
          <w:szCs w:val="22"/>
        </w:rPr>
        <w:tab/>
      </w:r>
      <w:r w:rsidRPr="0038485F">
        <w:rPr>
          <w:sz w:val="22"/>
          <w:szCs w:val="22"/>
        </w:rPr>
        <w:tab/>
      </w:r>
      <w:r w:rsidRPr="0038485F">
        <w:rPr>
          <w:sz w:val="22"/>
          <w:szCs w:val="22"/>
        </w:rPr>
        <w:tab/>
      </w:r>
      <w:r w:rsidRPr="0038485F">
        <w:rPr>
          <w:sz w:val="22"/>
          <w:szCs w:val="22"/>
        </w:rPr>
        <w:tab/>
      </w:r>
      <w:r w:rsidRPr="0038485F">
        <w:rPr>
          <w:sz w:val="22"/>
          <w:szCs w:val="22"/>
        </w:rPr>
        <w:tab/>
      </w:r>
      <w:r w:rsidRPr="0038485F">
        <w:rPr>
          <w:sz w:val="22"/>
          <w:szCs w:val="22"/>
        </w:rPr>
        <w:tab/>
        <w:t>WYKONAWCA</w:t>
      </w:r>
    </w:p>
    <w:p w:rsidR="001F5E1A" w:rsidRDefault="001F5E1A">
      <w:pPr>
        <w:widowControl/>
        <w:suppressAutoHyphens w:val="0"/>
        <w:autoSpaceDN/>
        <w:spacing w:after="160" w:line="259" w:lineRule="auto"/>
        <w:textAlignment w:val="auto"/>
        <w:rPr>
          <w:sz w:val="22"/>
          <w:szCs w:val="22"/>
        </w:rPr>
      </w:pPr>
      <w:r>
        <w:rPr>
          <w:sz w:val="22"/>
          <w:szCs w:val="22"/>
        </w:rPr>
        <w:br w:type="page"/>
      </w:r>
    </w:p>
    <w:p w:rsidR="001F5E1A" w:rsidRPr="001F5E1A" w:rsidRDefault="001F5E1A" w:rsidP="001F5E1A">
      <w:pPr>
        <w:pStyle w:val="Zwykytekst"/>
        <w:jc w:val="right"/>
        <w:rPr>
          <w:rFonts w:ascii="Times New Roman" w:hAnsi="Times New Roman"/>
          <w:b/>
          <w:sz w:val="22"/>
          <w:szCs w:val="22"/>
          <w:lang w:val="pl-PL"/>
        </w:rPr>
      </w:pPr>
      <w:r w:rsidRPr="00375067">
        <w:rPr>
          <w:rFonts w:ascii="Times New Roman" w:hAnsi="Times New Roman"/>
          <w:b/>
          <w:sz w:val="22"/>
          <w:szCs w:val="22"/>
        </w:rPr>
        <w:lastRenderedPageBreak/>
        <w:t xml:space="preserve">Załącznik nr </w:t>
      </w:r>
      <w:r w:rsidRPr="00375067">
        <w:rPr>
          <w:rFonts w:ascii="Times New Roman" w:hAnsi="Times New Roman"/>
          <w:b/>
          <w:sz w:val="22"/>
          <w:szCs w:val="22"/>
          <w:lang w:val="pl-PL"/>
        </w:rPr>
        <w:t>2</w:t>
      </w:r>
      <w:r w:rsidRPr="00375067">
        <w:rPr>
          <w:rFonts w:ascii="Times New Roman" w:hAnsi="Times New Roman"/>
          <w:b/>
          <w:sz w:val="22"/>
          <w:szCs w:val="22"/>
        </w:rPr>
        <w:t xml:space="preserve"> do </w:t>
      </w:r>
      <w:r>
        <w:rPr>
          <w:rFonts w:ascii="Times New Roman" w:hAnsi="Times New Roman"/>
          <w:b/>
          <w:sz w:val="22"/>
          <w:szCs w:val="22"/>
          <w:lang w:val="pl-PL"/>
        </w:rPr>
        <w:t>U</w:t>
      </w:r>
      <w:r w:rsidRPr="00375067">
        <w:rPr>
          <w:rFonts w:ascii="Times New Roman" w:hAnsi="Times New Roman"/>
          <w:b/>
          <w:sz w:val="22"/>
          <w:szCs w:val="22"/>
        </w:rPr>
        <w:t xml:space="preserve">mowy </w:t>
      </w:r>
      <w:r>
        <w:rPr>
          <w:rFonts w:ascii="Times New Roman" w:hAnsi="Times New Roman"/>
          <w:b/>
          <w:sz w:val="22"/>
          <w:szCs w:val="22"/>
          <w:lang w:val="pl-PL"/>
        </w:rPr>
        <w:t>– Lista dystrybucyjna</w:t>
      </w:r>
    </w:p>
    <w:p w:rsidR="001F5E1A" w:rsidRDefault="001F5E1A" w:rsidP="001F5E1A">
      <w:pPr>
        <w:jc w:val="both"/>
        <w:rPr>
          <w:b/>
          <w:sz w:val="24"/>
        </w:rPr>
      </w:pPr>
    </w:p>
    <w:p w:rsidR="001F5E1A" w:rsidRDefault="001F5E1A" w:rsidP="001F5E1A">
      <w:pPr>
        <w:jc w:val="both"/>
        <w:rPr>
          <w:b/>
          <w:sz w:val="24"/>
        </w:rPr>
      </w:pPr>
    </w:p>
    <w:p w:rsidR="001F5E1A" w:rsidRDefault="001F5E1A" w:rsidP="001F5E1A">
      <w:pPr>
        <w:suppressLineNumbers/>
        <w:tabs>
          <w:tab w:val="left" w:pos="10205"/>
        </w:tabs>
        <w:spacing w:line="360" w:lineRule="auto"/>
        <w:jc w:val="center"/>
        <w:rPr>
          <w:b/>
          <w:sz w:val="24"/>
        </w:rPr>
      </w:pPr>
      <w:r w:rsidRPr="00872571">
        <w:rPr>
          <w:sz w:val="24"/>
        </w:rPr>
        <w:t>Nazwa postępowania</w:t>
      </w:r>
      <w:r>
        <w:rPr>
          <w:b/>
          <w:sz w:val="24"/>
        </w:rPr>
        <w:t xml:space="preserve">: </w:t>
      </w:r>
    </w:p>
    <w:p w:rsidR="001F5E1A" w:rsidRDefault="001F5E1A" w:rsidP="001F5E1A">
      <w:pPr>
        <w:suppressLineNumbers/>
        <w:tabs>
          <w:tab w:val="left" w:pos="10205"/>
        </w:tabs>
        <w:jc w:val="center"/>
        <w:rPr>
          <w:b/>
          <w:sz w:val="24"/>
          <w:szCs w:val="24"/>
        </w:rPr>
      </w:pPr>
      <w:r>
        <w:rPr>
          <w:b/>
          <w:sz w:val="24"/>
        </w:rPr>
        <w:t>„</w:t>
      </w:r>
      <w:r w:rsidRPr="00380C9E">
        <w:rPr>
          <w:b/>
          <w:sz w:val="24"/>
          <w:szCs w:val="24"/>
        </w:rPr>
        <w:t xml:space="preserve">Dostawa i wdrożenie systemu cyfrowej rejestracji przebiegu rozpraw sądowych w Sądzie Okręgowym w </w:t>
      </w:r>
      <w:r>
        <w:rPr>
          <w:b/>
          <w:sz w:val="24"/>
          <w:szCs w:val="24"/>
        </w:rPr>
        <w:t>Tarnobrzegu</w:t>
      </w:r>
      <w:r w:rsidRPr="00380C9E">
        <w:rPr>
          <w:b/>
          <w:sz w:val="24"/>
          <w:szCs w:val="24"/>
        </w:rPr>
        <w:t>.”</w:t>
      </w:r>
    </w:p>
    <w:p w:rsidR="001F5E1A" w:rsidRDefault="001F5E1A" w:rsidP="001F5E1A">
      <w:pPr>
        <w:suppressLineNumbers/>
        <w:tabs>
          <w:tab w:val="left" w:pos="10205"/>
        </w:tabs>
        <w:spacing w:line="360" w:lineRule="auto"/>
        <w:jc w:val="center"/>
        <w:rPr>
          <w:b/>
          <w:sz w:val="24"/>
          <w:szCs w:val="24"/>
        </w:rPr>
      </w:pPr>
    </w:p>
    <w:p w:rsidR="001F5E1A" w:rsidRPr="001F5E1A" w:rsidRDefault="001F5E1A" w:rsidP="001F5E1A">
      <w:pPr>
        <w:suppressLineNumbers/>
        <w:tabs>
          <w:tab w:val="left" w:pos="10205"/>
        </w:tabs>
        <w:spacing w:line="360" w:lineRule="auto"/>
        <w:jc w:val="center"/>
        <w:rPr>
          <w:b/>
          <w:sz w:val="36"/>
          <w:szCs w:val="36"/>
        </w:rPr>
      </w:pPr>
      <w:r w:rsidRPr="001F5E1A">
        <w:rPr>
          <w:b/>
          <w:sz w:val="36"/>
          <w:szCs w:val="36"/>
        </w:rPr>
        <w:t>Sygn. ZP 261-3/2020</w:t>
      </w:r>
    </w:p>
    <w:p w:rsidR="001F5E1A" w:rsidRDefault="001F5E1A" w:rsidP="001F5E1A">
      <w:pPr>
        <w:suppressLineNumbers/>
        <w:tabs>
          <w:tab w:val="left" w:pos="10205"/>
        </w:tabs>
        <w:spacing w:line="360" w:lineRule="auto"/>
        <w:jc w:val="center"/>
        <w:rPr>
          <w:b/>
          <w:sz w:val="24"/>
          <w:szCs w:val="24"/>
        </w:rPr>
      </w:pPr>
    </w:p>
    <w:p w:rsidR="001F5E1A" w:rsidRDefault="001F5E1A" w:rsidP="001F5E1A">
      <w:pPr>
        <w:suppressLineNumbers/>
        <w:tabs>
          <w:tab w:val="left" w:pos="10205"/>
        </w:tabs>
        <w:spacing w:line="360" w:lineRule="auto"/>
        <w:jc w:val="center"/>
        <w:rPr>
          <w:b/>
          <w:sz w:val="24"/>
          <w:szCs w:val="24"/>
        </w:rPr>
      </w:pPr>
      <w:r>
        <w:rPr>
          <w:b/>
          <w:sz w:val="24"/>
          <w:szCs w:val="24"/>
        </w:rPr>
        <w:t>WYKAZ SAL ROZPRAW – LISTA DYSTRYBUCYJNA</w:t>
      </w:r>
    </w:p>
    <w:p w:rsidR="001F5E1A" w:rsidRDefault="001F5E1A" w:rsidP="001F5E1A">
      <w:pPr>
        <w:suppressLineNumbers/>
        <w:tabs>
          <w:tab w:val="left" w:pos="10205"/>
        </w:tabs>
        <w:spacing w:line="360" w:lineRule="auto"/>
        <w:jc w:val="center"/>
        <w:rPr>
          <w:b/>
          <w:sz w:val="24"/>
          <w:szCs w:val="24"/>
        </w:rPr>
      </w:pPr>
    </w:p>
    <w:p w:rsidR="001F5E1A" w:rsidRDefault="001F5E1A" w:rsidP="001F5E1A">
      <w:pPr>
        <w:suppressLineNumbers/>
        <w:tabs>
          <w:tab w:val="left" w:pos="10205"/>
        </w:tabs>
        <w:spacing w:line="360" w:lineRule="auto"/>
        <w:jc w:val="center"/>
        <w:rPr>
          <w:b/>
          <w:sz w:val="24"/>
          <w:szCs w:val="24"/>
        </w:rPr>
      </w:pPr>
      <w:r>
        <w:rPr>
          <w:b/>
          <w:sz w:val="24"/>
          <w:szCs w:val="24"/>
        </w:rPr>
        <w:t xml:space="preserve">Wszystkie sale rozpraw objęte niniejszym postępowaniem mieszczą się w budynku </w:t>
      </w:r>
    </w:p>
    <w:p w:rsidR="001F5E1A" w:rsidRDefault="001F5E1A" w:rsidP="001F5E1A">
      <w:pPr>
        <w:suppressLineNumbers/>
        <w:tabs>
          <w:tab w:val="left" w:pos="10205"/>
        </w:tabs>
        <w:spacing w:line="360" w:lineRule="auto"/>
        <w:jc w:val="center"/>
        <w:rPr>
          <w:b/>
          <w:sz w:val="24"/>
          <w:szCs w:val="24"/>
        </w:rPr>
      </w:pPr>
      <w:r>
        <w:rPr>
          <w:b/>
          <w:sz w:val="24"/>
          <w:szCs w:val="24"/>
        </w:rPr>
        <w:t>Sądu Okręgowego w Tarnobrzegu, pod adresem:</w:t>
      </w:r>
    </w:p>
    <w:p w:rsidR="001F5E1A" w:rsidRDefault="001F5E1A" w:rsidP="001F5E1A">
      <w:pPr>
        <w:suppressLineNumbers/>
        <w:tabs>
          <w:tab w:val="left" w:pos="10205"/>
        </w:tabs>
        <w:spacing w:line="360" w:lineRule="auto"/>
        <w:jc w:val="center"/>
        <w:rPr>
          <w:b/>
          <w:sz w:val="24"/>
          <w:szCs w:val="24"/>
        </w:rPr>
      </w:pPr>
      <w:r>
        <w:rPr>
          <w:b/>
          <w:sz w:val="24"/>
          <w:szCs w:val="24"/>
        </w:rPr>
        <w:t>ul. Sienkiewicza 27, 39-400 Tarnobrzeg</w:t>
      </w:r>
    </w:p>
    <w:p w:rsidR="001F5E1A" w:rsidRDefault="001F5E1A" w:rsidP="001F5E1A">
      <w:pPr>
        <w:suppressLineNumbers/>
        <w:tabs>
          <w:tab w:val="left" w:pos="10205"/>
        </w:tabs>
        <w:spacing w:line="360" w:lineRule="auto"/>
        <w:jc w:val="center"/>
        <w:rPr>
          <w:b/>
          <w:sz w:val="24"/>
          <w:szCs w:val="24"/>
        </w:rPr>
      </w:pPr>
    </w:p>
    <w:p w:rsidR="001F5E1A" w:rsidRDefault="001F5E1A" w:rsidP="001F5E1A">
      <w:pPr>
        <w:suppressLineNumbers/>
        <w:tabs>
          <w:tab w:val="left" w:pos="10205"/>
        </w:tabs>
        <w:jc w:val="center"/>
        <w:rPr>
          <w:b/>
          <w:sz w:val="24"/>
          <w:szCs w:val="24"/>
        </w:rPr>
      </w:pPr>
      <w:r>
        <w:rPr>
          <w:b/>
          <w:sz w:val="24"/>
          <w:szCs w:val="24"/>
        </w:rPr>
        <w:t xml:space="preserve">4 </w:t>
      </w:r>
      <w:r w:rsidRPr="00980585">
        <w:rPr>
          <w:sz w:val="24"/>
          <w:szCs w:val="24"/>
        </w:rPr>
        <w:t>(słownie: cztery)</w:t>
      </w:r>
      <w:r>
        <w:rPr>
          <w:b/>
          <w:sz w:val="24"/>
          <w:szCs w:val="24"/>
        </w:rPr>
        <w:t xml:space="preserve"> sale rozpraw, w których ma zostać zrealizowany przedmiot zamówienia są oznaczone numerami:</w:t>
      </w:r>
    </w:p>
    <w:p w:rsidR="001F5E1A" w:rsidRDefault="001F5E1A" w:rsidP="001F5E1A">
      <w:pPr>
        <w:suppressLineNumbers/>
        <w:tabs>
          <w:tab w:val="left" w:pos="10205"/>
        </w:tabs>
        <w:jc w:val="center"/>
        <w:rPr>
          <w:b/>
          <w:sz w:val="24"/>
          <w:szCs w:val="24"/>
        </w:rPr>
      </w:pPr>
    </w:p>
    <w:p w:rsidR="001F5E1A" w:rsidRPr="00507FAD" w:rsidRDefault="001F5E1A" w:rsidP="001F5E1A">
      <w:pPr>
        <w:suppressLineNumbers/>
        <w:tabs>
          <w:tab w:val="left" w:pos="10205"/>
        </w:tabs>
        <w:spacing w:line="360" w:lineRule="auto"/>
        <w:jc w:val="center"/>
        <w:rPr>
          <w:b/>
          <w:sz w:val="44"/>
          <w:szCs w:val="44"/>
        </w:rPr>
      </w:pPr>
      <w:r w:rsidRPr="00507FAD">
        <w:rPr>
          <w:b/>
          <w:sz w:val="44"/>
          <w:szCs w:val="44"/>
        </w:rPr>
        <w:t>201, 208, 215, 216</w:t>
      </w:r>
    </w:p>
    <w:p w:rsidR="001F5E1A" w:rsidRPr="00872571" w:rsidRDefault="001F5E1A" w:rsidP="001F5E1A">
      <w:pPr>
        <w:spacing w:line="360" w:lineRule="auto"/>
        <w:jc w:val="both"/>
        <w:rPr>
          <w:b/>
          <w:sz w:val="24"/>
        </w:rPr>
      </w:pPr>
    </w:p>
    <w:p w:rsidR="005B76A3" w:rsidRPr="0038485F" w:rsidRDefault="005B76A3" w:rsidP="001F5E1A">
      <w:pPr>
        <w:spacing w:line="360" w:lineRule="auto"/>
        <w:rPr>
          <w:sz w:val="22"/>
          <w:szCs w:val="22"/>
        </w:rPr>
      </w:pPr>
      <w:bookmarkStart w:id="2" w:name="_GoBack"/>
      <w:bookmarkEnd w:id="2"/>
    </w:p>
    <w:p w:rsidR="005B76A3" w:rsidRDefault="005B76A3" w:rsidP="001F5E1A">
      <w:pPr>
        <w:pStyle w:val="Standard"/>
        <w:spacing w:line="360" w:lineRule="auto"/>
        <w:jc w:val="center"/>
        <w:rPr>
          <w:b/>
          <w:color w:val="FF0000"/>
          <w:sz w:val="22"/>
          <w:szCs w:val="22"/>
          <w:lang w:eastAsia="en-US"/>
        </w:rPr>
      </w:pPr>
    </w:p>
    <w:p w:rsidR="005B76A3" w:rsidRDefault="005B76A3" w:rsidP="001F5E1A">
      <w:pPr>
        <w:pStyle w:val="Standard"/>
        <w:spacing w:line="360" w:lineRule="auto"/>
        <w:jc w:val="center"/>
        <w:rPr>
          <w:b/>
          <w:color w:val="FF0000"/>
          <w:sz w:val="22"/>
          <w:szCs w:val="22"/>
          <w:lang w:eastAsia="en-US"/>
        </w:rPr>
      </w:pPr>
    </w:p>
    <w:p w:rsidR="005B76A3" w:rsidRDefault="005B76A3" w:rsidP="005B76A3">
      <w:pPr>
        <w:pStyle w:val="Standard"/>
        <w:jc w:val="center"/>
        <w:rPr>
          <w:b/>
          <w:color w:val="FF0000"/>
          <w:sz w:val="22"/>
          <w:szCs w:val="22"/>
          <w:lang w:eastAsia="en-US"/>
        </w:rPr>
      </w:pPr>
    </w:p>
    <w:p w:rsidR="005B76A3" w:rsidRDefault="005B76A3" w:rsidP="005B76A3">
      <w:pPr>
        <w:pStyle w:val="Standard"/>
        <w:jc w:val="center"/>
        <w:rPr>
          <w:b/>
          <w:color w:val="FF0000"/>
          <w:sz w:val="22"/>
          <w:szCs w:val="22"/>
          <w:lang w:eastAsia="en-US"/>
        </w:rPr>
      </w:pPr>
    </w:p>
    <w:p w:rsidR="005B76A3" w:rsidRDefault="005B76A3" w:rsidP="005B76A3">
      <w:pPr>
        <w:pStyle w:val="Standard"/>
        <w:jc w:val="center"/>
        <w:rPr>
          <w:b/>
          <w:color w:val="FF0000"/>
          <w:sz w:val="22"/>
          <w:szCs w:val="22"/>
          <w:lang w:eastAsia="en-US"/>
        </w:rPr>
      </w:pPr>
    </w:p>
    <w:p w:rsidR="005B76A3" w:rsidRDefault="005B76A3" w:rsidP="005B76A3">
      <w:pPr>
        <w:pStyle w:val="Standard"/>
        <w:jc w:val="center"/>
        <w:rPr>
          <w:b/>
          <w:color w:val="FF0000"/>
          <w:sz w:val="22"/>
          <w:szCs w:val="22"/>
          <w:lang w:eastAsia="en-US"/>
        </w:rPr>
      </w:pPr>
    </w:p>
    <w:p w:rsidR="005B76A3" w:rsidRDefault="005B76A3" w:rsidP="005B76A3">
      <w:pPr>
        <w:pStyle w:val="Standard"/>
        <w:jc w:val="center"/>
        <w:rPr>
          <w:b/>
          <w:color w:val="FF0000"/>
          <w:sz w:val="22"/>
          <w:szCs w:val="22"/>
          <w:lang w:eastAsia="en-US"/>
        </w:rPr>
      </w:pPr>
    </w:p>
    <w:p w:rsidR="005B76A3" w:rsidRDefault="005B76A3" w:rsidP="005B76A3">
      <w:pPr>
        <w:pStyle w:val="Standard"/>
        <w:jc w:val="center"/>
        <w:rPr>
          <w:b/>
          <w:color w:val="FF0000"/>
          <w:sz w:val="22"/>
          <w:szCs w:val="22"/>
          <w:lang w:eastAsia="en-US"/>
        </w:rPr>
      </w:pPr>
    </w:p>
    <w:p w:rsidR="005B76A3" w:rsidRDefault="005B76A3" w:rsidP="005B76A3">
      <w:pPr>
        <w:pStyle w:val="Standard"/>
        <w:jc w:val="center"/>
        <w:rPr>
          <w:b/>
          <w:color w:val="FF0000"/>
          <w:sz w:val="22"/>
          <w:szCs w:val="22"/>
          <w:lang w:eastAsia="en-US"/>
        </w:rPr>
      </w:pPr>
    </w:p>
    <w:p w:rsidR="005B76A3" w:rsidRDefault="005B76A3" w:rsidP="005B76A3">
      <w:pPr>
        <w:pStyle w:val="Standard"/>
        <w:jc w:val="center"/>
        <w:rPr>
          <w:b/>
          <w:color w:val="FF0000"/>
          <w:sz w:val="22"/>
          <w:szCs w:val="22"/>
          <w:lang w:eastAsia="en-US"/>
        </w:rPr>
      </w:pPr>
    </w:p>
    <w:p w:rsidR="005B76A3" w:rsidRDefault="005B76A3" w:rsidP="005B76A3">
      <w:pPr>
        <w:pStyle w:val="Standard"/>
        <w:jc w:val="center"/>
        <w:rPr>
          <w:b/>
          <w:color w:val="FF0000"/>
          <w:sz w:val="22"/>
          <w:szCs w:val="22"/>
          <w:lang w:eastAsia="en-US"/>
        </w:rPr>
      </w:pPr>
    </w:p>
    <w:p w:rsidR="005B76A3" w:rsidRDefault="005B76A3" w:rsidP="005B76A3">
      <w:pPr>
        <w:pStyle w:val="Standard"/>
        <w:jc w:val="center"/>
        <w:rPr>
          <w:b/>
          <w:color w:val="FF0000"/>
          <w:sz w:val="22"/>
          <w:szCs w:val="22"/>
          <w:lang w:eastAsia="en-US"/>
        </w:rPr>
      </w:pPr>
    </w:p>
    <w:sectPr w:rsidR="005B76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
    <w:altName w:val="MS Mincho"/>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9EEBE22"/>
    <w:name w:val="WWNum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0000003"/>
    <w:multiLevelType w:val="multilevel"/>
    <w:tmpl w:val="00000003"/>
    <w:name w:val="WWNum5"/>
    <w:lvl w:ilvl="0">
      <w:start w:val="1"/>
      <w:numFmt w:val="decimal"/>
      <w:lvlText w:val="%1)"/>
      <w:lvlJc w:val="left"/>
      <w:pPr>
        <w:tabs>
          <w:tab w:val="num" w:pos="409"/>
        </w:tabs>
        <w:ind w:left="409" w:hanging="39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4"/>
    <w:multiLevelType w:val="multilevel"/>
    <w:tmpl w:val="00000004"/>
    <w:name w:val="WWNum6"/>
    <w:lvl w:ilvl="0">
      <w:start w:val="1"/>
      <w:numFmt w:val="decimal"/>
      <w:lvlText w:val="%1)"/>
      <w:lvlJc w:val="left"/>
      <w:pPr>
        <w:tabs>
          <w:tab w:val="num" w:pos="409"/>
        </w:tabs>
        <w:ind w:left="409" w:hanging="39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3" w15:restartNumberingAfterBreak="0">
    <w:nsid w:val="00000005"/>
    <w:multiLevelType w:val="multilevel"/>
    <w:tmpl w:val="087A8B54"/>
    <w:name w:val="WWNum7"/>
    <w:lvl w:ilvl="0">
      <w:start w:val="1"/>
      <w:numFmt w:val="decimal"/>
      <w:lvlText w:val="%1."/>
      <w:lvlJc w:val="left"/>
      <w:pPr>
        <w:tabs>
          <w:tab w:val="num" w:pos="372"/>
        </w:tabs>
        <w:ind w:left="372"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4" w15:restartNumberingAfterBreak="0">
    <w:nsid w:val="00000006"/>
    <w:multiLevelType w:val="multilevel"/>
    <w:tmpl w:val="58C606D8"/>
    <w:name w:val="WWNum8"/>
    <w:lvl w:ilvl="0">
      <w:start w:val="1"/>
      <w:numFmt w:val="decimal"/>
      <w:lvlText w:val="%1."/>
      <w:lvlJc w:val="left"/>
      <w:pPr>
        <w:tabs>
          <w:tab w:val="num" w:pos="360"/>
        </w:tabs>
        <w:ind w:left="360" w:hanging="360"/>
      </w:pPr>
      <w:rPr>
        <w:rFonts w:cs="Times New Roman"/>
        <w:b/>
      </w:rPr>
    </w:lvl>
    <w:lvl w:ilvl="1">
      <w:start w:val="1"/>
      <w:numFmt w:val="decimal"/>
      <w:lvlText w:val="%2)"/>
      <w:lvlJc w:val="left"/>
      <w:pPr>
        <w:tabs>
          <w:tab w:val="num" w:pos="1428"/>
        </w:tabs>
        <w:ind w:left="1428" w:hanging="360"/>
      </w:pPr>
      <w:rPr>
        <w:rFonts w:cs="Times New Roman"/>
      </w:rPr>
    </w:lvl>
    <w:lvl w:ilvl="2">
      <w:start w:val="1"/>
      <w:numFmt w:val="lowerLetter"/>
      <w:lvlText w:val="%3)"/>
      <w:lvlJc w:val="left"/>
      <w:pPr>
        <w:tabs>
          <w:tab w:val="num" w:pos="1401"/>
        </w:tabs>
        <w:ind w:left="2328" w:hanging="360"/>
      </w:pPr>
      <w:rPr>
        <w:rFonts w:ascii="Times New Roman" w:hAnsi="Times New Roman" w:cs="Verdana" w:hint="default"/>
        <w:sz w:val="24"/>
        <w:szCs w:val="24"/>
      </w:rPr>
    </w:lvl>
    <w:lvl w:ilvl="3">
      <w:start w:val="1"/>
      <w:numFmt w:val="decimal"/>
      <w:lvlText w:val="%2.%3.%4."/>
      <w:lvlJc w:val="left"/>
      <w:pPr>
        <w:tabs>
          <w:tab w:val="num" w:pos="2868"/>
        </w:tabs>
        <w:ind w:left="2868" w:hanging="360"/>
      </w:pPr>
      <w:rPr>
        <w:rFonts w:cs="Times New Roman"/>
      </w:rPr>
    </w:lvl>
    <w:lvl w:ilvl="4">
      <w:start w:val="1"/>
      <w:numFmt w:val="lowerLetter"/>
      <w:lvlText w:val="%2.%3.%4.%5."/>
      <w:lvlJc w:val="left"/>
      <w:pPr>
        <w:tabs>
          <w:tab w:val="num" w:pos="3588"/>
        </w:tabs>
        <w:ind w:left="3588" w:hanging="360"/>
      </w:pPr>
      <w:rPr>
        <w:rFonts w:cs="Times New Roman"/>
      </w:rPr>
    </w:lvl>
    <w:lvl w:ilvl="5">
      <w:start w:val="1"/>
      <w:numFmt w:val="lowerRoman"/>
      <w:lvlText w:val="%2.%3.%4.%5.%6."/>
      <w:lvlJc w:val="right"/>
      <w:pPr>
        <w:tabs>
          <w:tab w:val="num" w:pos="4308"/>
        </w:tabs>
        <w:ind w:left="4308" w:hanging="180"/>
      </w:pPr>
      <w:rPr>
        <w:rFonts w:cs="Times New Roman"/>
      </w:rPr>
    </w:lvl>
    <w:lvl w:ilvl="6">
      <w:start w:val="1"/>
      <w:numFmt w:val="decimal"/>
      <w:lvlText w:val="%2.%3.%4.%5.%6.%7."/>
      <w:lvlJc w:val="left"/>
      <w:pPr>
        <w:tabs>
          <w:tab w:val="num" w:pos="5028"/>
        </w:tabs>
        <w:ind w:left="5028" w:hanging="360"/>
      </w:pPr>
      <w:rPr>
        <w:rFonts w:cs="Times New Roman"/>
      </w:rPr>
    </w:lvl>
    <w:lvl w:ilvl="7">
      <w:start w:val="1"/>
      <w:numFmt w:val="lowerLetter"/>
      <w:lvlText w:val="%2.%3.%4.%5.%6.%7.%8."/>
      <w:lvlJc w:val="left"/>
      <w:pPr>
        <w:tabs>
          <w:tab w:val="num" w:pos="5748"/>
        </w:tabs>
        <w:ind w:left="5748" w:hanging="360"/>
      </w:pPr>
      <w:rPr>
        <w:rFonts w:cs="Times New Roman"/>
      </w:rPr>
    </w:lvl>
    <w:lvl w:ilvl="8">
      <w:start w:val="1"/>
      <w:numFmt w:val="lowerRoman"/>
      <w:lvlText w:val="%2.%3.%4.%5.%6.%7.%8.%9."/>
      <w:lvlJc w:val="right"/>
      <w:pPr>
        <w:tabs>
          <w:tab w:val="num" w:pos="6468"/>
        </w:tabs>
        <w:ind w:left="6468" w:hanging="180"/>
      </w:pPr>
      <w:rPr>
        <w:rFonts w:cs="Times New Roman"/>
      </w:rPr>
    </w:lvl>
  </w:abstractNum>
  <w:abstractNum w:abstractNumId="5" w15:restartNumberingAfterBreak="0">
    <w:nsid w:val="00000007"/>
    <w:multiLevelType w:val="multilevel"/>
    <w:tmpl w:val="949C9D6E"/>
    <w:name w:val="WWNum9"/>
    <w:lvl w:ilvl="0">
      <w:start w:val="1"/>
      <w:numFmt w:val="decimal"/>
      <w:lvlText w:val="%1."/>
      <w:lvlJc w:val="left"/>
      <w:pPr>
        <w:tabs>
          <w:tab w:val="num" w:pos="360"/>
        </w:tabs>
        <w:ind w:left="36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6" w15:restartNumberingAfterBreak="0">
    <w:nsid w:val="00000008"/>
    <w:multiLevelType w:val="multilevel"/>
    <w:tmpl w:val="1C0A0744"/>
    <w:name w:val="WWNum10"/>
    <w:lvl w:ilvl="0">
      <w:start w:val="1"/>
      <w:numFmt w:val="decimal"/>
      <w:lvlText w:val="%1."/>
      <w:lvlJc w:val="left"/>
      <w:pPr>
        <w:tabs>
          <w:tab w:val="num" w:pos="360"/>
        </w:tabs>
        <w:ind w:left="36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7" w15:restartNumberingAfterBreak="0">
    <w:nsid w:val="00000009"/>
    <w:multiLevelType w:val="multilevel"/>
    <w:tmpl w:val="3410A1BA"/>
    <w:name w:val="WWNum11"/>
    <w:lvl w:ilvl="0">
      <w:start w:val="1"/>
      <w:numFmt w:val="decimal"/>
      <w:lvlText w:val="%1."/>
      <w:lvlJc w:val="left"/>
      <w:pPr>
        <w:tabs>
          <w:tab w:val="num" w:pos="360"/>
        </w:tabs>
        <w:ind w:left="36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8" w15:restartNumberingAfterBreak="0">
    <w:nsid w:val="0000000A"/>
    <w:multiLevelType w:val="multilevel"/>
    <w:tmpl w:val="F73C3B12"/>
    <w:name w:val="WWNum12"/>
    <w:lvl w:ilvl="0">
      <w:start w:val="1"/>
      <w:numFmt w:val="decimal"/>
      <w:lvlText w:val="%1."/>
      <w:lvlJc w:val="left"/>
      <w:pPr>
        <w:tabs>
          <w:tab w:val="num" w:pos="360"/>
        </w:tabs>
        <w:ind w:left="360" w:hanging="360"/>
      </w:pPr>
      <w:rPr>
        <w:rFonts w:cs="Times New Roman"/>
        <w:b/>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9" w15:restartNumberingAfterBreak="0">
    <w:nsid w:val="0000000B"/>
    <w:multiLevelType w:val="multilevel"/>
    <w:tmpl w:val="0000000B"/>
    <w:name w:val="WWNum13"/>
    <w:lvl w:ilvl="0">
      <w:start w:val="1"/>
      <w:numFmt w:val="decimal"/>
      <w:lvlText w:val="%1)"/>
      <w:lvlJc w:val="left"/>
      <w:pPr>
        <w:tabs>
          <w:tab w:val="num" w:pos="1050"/>
        </w:tabs>
        <w:ind w:left="1050" w:hanging="69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2.%3."/>
      <w:lvlJc w:val="right"/>
      <w:pPr>
        <w:tabs>
          <w:tab w:val="num" w:pos="1440"/>
        </w:tabs>
        <w:ind w:left="1440" w:hanging="180"/>
      </w:pPr>
      <w:rPr>
        <w:rFonts w:cs="Times New Roman"/>
      </w:rPr>
    </w:lvl>
    <w:lvl w:ilvl="3">
      <w:start w:val="1"/>
      <w:numFmt w:val="decimal"/>
      <w:lvlText w:val="%2.%3.%4."/>
      <w:lvlJc w:val="left"/>
      <w:pPr>
        <w:tabs>
          <w:tab w:val="num" w:pos="2160"/>
        </w:tabs>
        <w:ind w:left="2160" w:hanging="360"/>
      </w:pPr>
      <w:rPr>
        <w:rFonts w:cs="Times New Roman"/>
      </w:rPr>
    </w:lvl>
    <w:lvl w:ilvl="4">
      <w:start w:val="1"/>
      <w:numFmt w:val="lowerLetter"/>
      <w:lvlText w:val="%2.%3.%4.%5."/>
      <w:lvlJc w:val="left"/>
      <w:pPr>
        <w:tabs>
          <w:tab w:val="num" w:pos="2880"/>
        </w:tabs>
        <w:ind w:left="2880" w:hanging="360"/>
      </w:pPr>
      <w:rPr>
        <w:rFonts w:cs="Times New Roman"/>
      </w:rPr>
    </w:lvl>
    <w:lvl w:ilvl="5">
      <w:start w:val="1"/>
      <w:numFmt w:val="lowerRoman"/>
      <w:lvlText w:val="%2.%3.%4.%5.%6."/>
      <w:lvlJc w:val="right"/>
      <w:pPr>
        <w:tabs>
          <w:tab w:val="num" w:pos="3600"/>
        </w:tabs>
        <w:ind w:left="3600" w:hanging="180"/>
      </w:pPr>
      <w:rPr>
        <w:rFonts w:cs="Times New Roman"/>
      </w:rPr>
    </w:lvl>
    <w:lvl w:ilvl="6">
      <w:start w:val="1"/>
      <w:numFmt w:val="decimal"/>
      <w:lvlText w:val="%2.%3.%4.%5.%6.%7."/>
      <w:lvlJc w:val="left"/>
      <w:pPr>
        <w:tabs>
          <w:tab w:val="num" w:pos="4320"/>
        </w:tabs>
        <w:ind w:left="4320" w:hanging="360"/>
      </w:pPr>
      <w:rPr>
        <w:rFonts w:cs="Times New Roman"/>
      </w:rPr>
    </w:lvl>
    <w:lvl w:ilvl="7">
      <w:start w:val="1"/>
      <w:numFmt w:val="lowerLetter"/>
      <w:lvlText w:val="%2.%3.%4.%5.%6.%7.%8."/>
      <w:lvlJc w:val="left"/>
      <w:pPr>
        <w:tabs>
          <w:tab w:val="num" w:pos="5040"/>
        </w:tabs>
        <w:ind w:left="5040" w:hanging="360"/>
      </w:pPr>
      <w:rPr>
        <w:rFonts w:cs="Times New Roman"/>
      </w:rPr>
    </w:lvl>
    <w:lvl w:ilvl="8">
      <w:start w:val="1"/>
      <w:numFmt w:val="lowerRoman"/>
      <w:lvlText w:val="%2.%3.%4.%5.%6.%7.%8.%9."/>
      <w:lvlJc w:val="right"/>
      <w:pPr>
        <w:tabs>
          <w:tab w:val="num" w:pos="5760"/>
        </w:tabs>
        <w:ind w:left="5760" w:hanging="180"/>
      </w:pPr>
      <w:rPr>
        <w:rFonts w:cs="Times New Roman"/>
      </w:rPr>
    </w:lvl>
  </w:abstractNum>
  <w:abstractNum w:abstractNumId="10" w15:restartNumberingAfterBreak="0">
    <w:nsid w:val="0000000D"/>
    <w:multiLevelType w:val="multilevel"/>
    <w:tmpl w:val="0F80F1DA"/>
    <w:name w:val="WWNum15"/>
    <w:lvl w:ilvl="0">
      <w:start w:val="1"/>
      <w:numFmt w:val="decimal"/>
      <w:lvlText w:val="%1."/>
      <w:lvlJc w:val="left"/>
      <w:pPr>
        <w:tabs>
          <w:tab w:val="num" w:pos="360"/>
        </w:tabs>
        <w:ind w:left="360" w:hanging="360"/>
      </w:pPr>
      <w:rPr>
        <w:rFonts w:cs="Times New Roman"/>
        <w:b/>
      </w:rPr>
    </w:lvl>
    <w:lvl w:ilvl="1">
      <w:start w:val="1"/>
      <w:numFmt w:val="lowerLetter"/>
      <w:lvlText w:val="%2."/>
      <w:lvlJc w:val="left"/>
      <w:pPr>
        <w:tabs>
          <w:tab w:val="num" w:pos="1080"/>
        </w:tabs>
        <w:ind w:left="1080" w:hanging="360"/>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1" w15:restartNumberingAfterBreak="0">
    <w:nsid w:val="0000000F"/>
    <w:multiLevelType w:val="multilevel"/>
    <w:tmpl w:val="0000000F"/>
    <w:name w:val="WWNum20"/>
    <w:lvl w:ilvl="0">
      <w:start w:val="1"/>
      <w:numFmt w:val="decimal"/>
      <w:lvlText w:val="%1)"/>
      <w:lvlJc w:val="left"/>
      <w:pPr>
        <w:tabs>
          <w:tab w:val="num" w:pos="732"/>
        </w:tabs>
        <w:ind w:left="732" w:hanging="360"/>
      </w:pPr>
      <w:rPr>
        <w:rFonts w:cs="Times New Roman"/>
        <w:b w:val="0"/>
        <w:i w:val="0"/>
        <w:color w:val="00000A"/>
      </w:rPr>
    </w:lvl>
    <w:lvl w:ilvl="1">
      <w:start w:val="1"/>
      <w:numFmt w:val="lowerLetter"/>
      <w:lvlText w:val="%2."/>
      <w:lvlJc w:val="left"/>
      <w:pPr>
        <w:tabs>
          <w:tab w:val="num" w:pos="444"/>
        </w:tabs>
        <w:ind w:left="444" w:hanging="360"/>
      </w:pPr>
      <w:rPr>
        <w:rFonts w:cs="Times New Roman"/>
      </w:rPr>
    </w:lvl>
    <w:lvl w:ilvl="2">
      <w:start w:val="1"/>
      <w:numFmt w:val="lowerRoman"/>
      <w:lvlText w:val="%2.%3."/>
      <w:lvlJc w:val="right"/>
      <w:pPr>
        <w:tabs>
          <w:tab w:val="num" w:pos="1164"/>
        </w:tabs>
        <w:ind w:left="1164" w:hanging="180"/>
      </w:pPr>
      <w:rPr>
        <w:rFonts w:cs="Times New Roman"/>
      </w:rPr>
    </w:lvl>
    <w:lvl w:ilvl="3">
      <w:start w:val="1"/>
      <w:numFmt w:val="decimal"/>
      <w:lvlText w:val="%2.%3.%4."/>
      <w:lvlJc w:val="left"/>
      <w:pPr>
        <w:tabs>
          <w:tab w:val="num" w:pos="1884"/>
        </w:tabs>
        <w:ind w:left="1884" w:hanging="360"/>
      </w:pPr>
      <w:rPr>
        <w:rFonts w:cs="Times New Roman"/>
      </w:rPr>
    </w:lvl>
    <w:lvl w:ilvl="4">
      <w:start w:val="1"/>
      <w:numFmt w:val="lowerLetter"/>
      <w:lvlText w:val="%2.%3.%4.%5."/>
      <w:lvlJc w:val="left"/>
      <w:pPr>
        <w:tabs>
          <w:tab w:val="num" w:pos="2604"/>
        </w:tabs>
        <w:ind w:left="2604" w:hanging="360"/>
      </w:pPr>
      <w:rPr>
        <w:rFonts w:cs="Times New Roman"/>
      </w:rPr>
    </w:lvl>
    <w:lvl w:ilvl="5">
      <w:start w:val="1"/>
      <w:numFmt w:val="lowerRoman"/>
      <w:lvlText w:val="%2.%3.%4.%5.%6."/>
      <w:lvlJc w:val="right"/>
      <w:pPr>
        <w:tabs>
          <w:tab w:val="num" w:pos="3324"/>
        </w:tabs>
        <w:ind w:left="3324" w:hanging="180"/>
      </w:pPr>
      <w:rPr>
        <w:rFonts w:cs="Times New Roman"/>
      </w:rPr>
    </w:lvl>
    <w:lvl w:ilvl="6">
      <w:start w:val="1"/>
      <w:numFmt w:val="decimal"/>
      <w:lvlText w:val="%2.%3.%4.%5.%6.%7."/>
      <w:lvlJc w:val="left"/>
      <w:pPr>
        <w:tabs>
          <w:tab w:val="num" w:pos="4044"/>
        </w:tabs>
        <w:ind w:left="4044" w:hanging="360"/>
      </w:pPr>
      <w:rPr>
        <w:rFonts w:cs="Times New Roman"/>
      </w:rPr>
    </w:lvl>
    <w:lvl w:ilvl="7">
      <w:start w:val="1"/>
      <w:numFmt w:val="lowerLetter"/>
      <w:lvlText w:val="%2.%3.%4.%5.%6.%7.%8."/>
      <w:lvlJc w:val="left"/>
      <w:pPr>
        <w:tabs>
          <w:tab w:val="num" w:pos="4764"/>
        </w:tabs>
        <w:ind w:left="4764" w:hanging="360"/>
      </w:pPr>
      <w:rPr>
        <w:rFonts w:cs="Times New Roman"/>
      </w:rPr>
    </w:lvl>
    <w:lvl w:ilvl="8">
      <w:start w:val="1"/>
      <w:numFmt w:val="lowerRoman"/>
      <w:lvlText w:val="%2.%3.%4.%5.%6.%7.%8.%9."/>
      <w:lvlJc w:val="right"/>
      <w:pPr>
        <w:tabs>
          <w:tab w:val="num" w:pos="5484"/>
        </w:tabs>
        <w:ind w:left="5484" w:hanging="180"/>
      </w:pPr>
      <w:rPr>
        <w:rFonts w:cs="Times New Roman"/>
      </w:rPr>
    </w:lvl>
  </w:abstractNum>
  <w:abstractNum w:abstractNumId="12" w15:restartNumberingAfterBreak="0">
    <w:nsid w:val="00000010"/>
    <w:multiLevelType w:val="multilevel"/>
    <w:tmpl w:val="7EA066F8"/>
    <w:name w:val="WWNum21"/>
    <w:lvl w:ilvl="0">
      <w:start w:val="1"/>
      <w:numFmt w:val="decimal"/>
      <w:lvlText w:val="%1."/>
      <w:lvlJc w:val="left"/>
      <w:pPr>
        <w:tabs>
          <w:tab w:val="num" w:pos="360"/>
        </w:tabs>
        <w:ind w:left="360" w:hanging="360"/>
      </w:pPr>
      <w:rPr>
        <w:rFonts w:cs="Times New Roman"/>
        <w:b/>
      </w:rPr>
    </w:lvl>
    <w:lvl w:ilvl="1">
      <w:start w:val="1"/>
      <w:numFmt w:val="decimal"/>
      <w:lvlText w:val="%2)"/>
      <w:lvlJc w:val="left"/>
      <w:pPr>
        <w:tabs>
          <w:tab w:val="num" w:pos="360"/>
        </w:tabs>
        <w:ind w:left="360" w:hanging="360"/>
      </w:pPr>
      <w:rPr>
        <w:rFonts w:cs="Times New Roman"/>
        <w:b w:val="0"/>
        <w:i w:val="0"/>
        <w:color w:val="00000A"/>
      </w:rPr>
    </w:lvl>
    <w:lvl w:ilvl="2">
      <w:start w:val="1"/>
      <w:numFmt w:val="lowerLetter"/>
      <w:lvlText w:val="%3)"/>
      <w:lvlJc w:val="left"/>
      <w:pPr>
        <w:tabs>
          <w:tab w:val="num" w:pos="333"/>
        </w:tabs>
        <w:ind w:left="1260" w:hanging="360"/>
      </w:pPr>
      <w:rPr>
        <w:rFonts w:ascii="Times New Roman" w:hAnsi="Times New Roman" w:cs="Verdana" w:hint="default"/>
        <w:sz w:val="24"/>
        <w:szCs w:val="24"/>
      </w:rPr>
    </w:lvl>
    <w:lvl w:ilvl="3">
      <w:start w:val="1"/>
      <w:numFmt w:val="decimal"/>
      <w:lvlText w:val="%2.%3.%4."/>
      <w:lvlJc w:val="left"/>
      <w:pPr>
        <w:tabs>
          <w:tab w:val="num" w:pos="1800"/>
        </w:tabs>
        <w:ind w:left="1800" w:hanging="360"/>
      </w:pPr>
      <w:rPr>
        <w:rFonts w:cs="Times New Roman"/>
      </w:rPr>
    </w:lvl>
    <w:lvl w:ilvl="4">
      <w:start w:val="1"/>
      <w:numFmt w:val="lowerLetter"/>
      <w:lvlText w:val="%2.%3.%4.%5."/>
      <w:lvlJc w:val="left"/>
      <w:pPr>
        <w:tabs>
          <w:tab w:val="num" w:pos="2520"/>
        </w:tabs>
        <w:ind w:left="2520" w:hanging="360"/>
      </w:pPr>
      <w:rPr>
        <w:rFonts w:cs="Times New Roman"/>
      </w:rPr>
    </w:lvl>
    <w:lvl w:ilvl="5">
      <w:start w:val="1"/>
      <w:numFmt w:val="lowerRoman"/>
      <w:lvlText w:val="%2.%3.%4.%5.%6."/>
      <w:lvlJc w:val="right"/>
      <w:pPr>
        <w:tabs>
          <w:tab w:val="num" w:pos="3240"/>
        </w:tabs>
        <w:ind w:left="3240" w:hanging="180"/>
      </w:pPr>
      <w:rPr>
        <w:rFonts w:cs="Times New Roman"/>
      </w:rPr>
    </w:lvl>
    <w:lvl w:ilvl="6">
      <w:start w:val="1"/>
      <w:numFmt w:val="decimal"/>
      <w:lvlText w:val="%2.%3.%4.%5.%6.%7."/>
      <w:lvlJc w:val="left"/>
      <w:pPr>
        <w:tabs>
          <w:tab w:val="num" w:pos="3960"/>
        </w:tabs>
        <w:ind w:left="3960" w:hanging="360"/>
      </w:pPr>
      <w:rPr>
        <w:rFonts w:cs="Times New Roman"/>
      </w:rPr>
    </w:lvl>
    <w:lvl w:ilvl="7">
      <w:start w:val="1"/>
      <w:numFmt w:val="lowerLetter"/>
      <w:lvlText w:val="%2.%3.%4.%5.%6.%7.%8."/>
      <w:lvlJc w:val="left"/>
      <w:pPr>
        <w:tabs>
          <w:tab w:val="num" w:pos="4680"/>
        </w:tabs>
        <w:ind w:left="4680" w:hanging="360"/>
      </w:pPr>
      <w:rPr>
        <w:rFonts w:cs="Times New Roman"/>
      </w:rPr>
    </w:lvl>
    <w:lvl w:ilvl="8">
      <w:start w:val="1"/>
      <w:numFmt w:val="lowerRoman"/>
      <w:lvlText w:val="%2.%3.%4.%5.%6.%7.%8.%9."/>
      <w:lvlJc w:val="right"/>
      <w:pPr>
        <w:tabs>
          <w:tab w:val="num" w:pos="5400"/>
        </w:tabs>
        <w:ind w:left="5400" w:hanging="180"/>
      </w:pPr>
      <w:rPr>
        <w:rFonts w:cs="Times New Roman"/>
      </w:rPr>
    </w:lvl>
  </w:abstractNum>
  <w:abstractNum w:abstractNumId="13" w15:restartNumberingAfterBreak="0">
    <w:nsid w:val="00000011"/>
    <w:multiLevelType w:val="multilevel"/>
    <w:tmpl w:val="F176BB72"/>
    <w:name w:val="WWNum22"/>
    <w:lvl w:ilvl="0">
      <w:start w:val="1"/>
      <w:numFmt w:val="decimal"/>
      <w:lvlText w:val="%1."/>
      <w:lvlJc w:val="left"/>
      <w:pPr>
        <w:tabs>
          <w:tab w:val="num" w:pos="360"/>
        </w:tabs>
        <w:ind w:left="360" w:hanging="360"/>
      </w:pPr>
      <w:rPr>
        <w:rFonts w:cs="Times New Roman"/>
        <w:b/>
      </w:rPr>
    </w:lvl>
    <w:lvl w:ilvl="1">
      <w:start w:val="1"/>
      <w:numFmt w:val="lowerLetter"/>
      <w:lvlText w:val="%2."/>
      <w:lvlJc w:val="left"/>
      <w:pPr>
        <w:tabs>
          <w:tab w:val="num" w:pos="1080"/>
        </w:tabs>
        <w:ind w:left="1080" w:hanging="360"/>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4" w15:restartNumberingAfterBreak="0">
    <w:nsid w:val="00000012"/>
    <w:multiLevelType w:val="multilevel"/>
    <w:tmpl w:val="00000012"/>
    <w:name w:val="WW8Num19"/>
    <w:lvl w:ilvl="0">
      <w:start w:val="1"/>
      <w:numFmt w:val="lowerLetter"/>
      <w:lvlText w:val="%1)"/>
      <w:lvlJc w:val="left"/>
      <w:pPr>
        <w:tabs>
          <w:tab w:val="num" w:pos="720"/>
        </w:tabs>
        <w:ind w:left="720" w:hanging="360"/>
      </w:pPr>
      <w:rPr>
        <w:rFonts w:ascii="Times New Roman" w:eastAsia="Lucida Sans Unicode" w:hAnsi="Times New Roman" w:cs="Times New Roman"/>
        <w:b w:val="0"/>
        <w:i w:val="0"/>
        <w:kern w:val="1"/>
        <w:sz w:val="24"/>
      </w:rPr>
    </w:lvl>
    <w:lvl w:ilvl="1">
      <w:start w:val="1"/>
      <w:numFmt w:val="decimal"/>
      <w:lvlText w:val="%2."/>
      <w:lvlJc w:val="left"/>
      <w:pPr>
        <w:tabs>
          <w:tab w:val="num" w:pos="1440"/>
        </w:tabs>
        <w:ind w:left="1440" w:hanging="360"/>
      </w:pPr>
      <w:rPr>
        <w:rFonts w:ascii="Times New Roman" w:hAnsi="Times New Roman" w:cs="Courier New"/>
        <w:b w:val="0"/>
        <w:bCs w:val="0"/>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3"/>
    <w:multiLevelType w:val="multilevel"/>
    <w:tmpl w:val="54EC4E2E"/>
    <w:name w:val="WW8Num23"/>
    <w:lvl w:ilvl="0">
      <w:start w:val="1"/>
      <w:numFmt w:val="decimal"/>
      <w:lvlText w:val="%1."/>
      <w:lvlJc w:val="left"/>
      <w:pPr>
        <w:tabs>
          <w:tab w:val="num" w:pos="928"/>
        </w:tabs>
        <w:ind w:left="928" w:hanging="360"/>
      </w:pPr>
    </w:lvl>
    <w:lvl w:ilvl="1">
      <w:start w:val="2"/>
      <w:numFmt w:val="decimal"/>
      <w:lvlText w:val="%1.%2"/>
      <w:lvlJc w:val="left"/>
      <w:pPr>
        <w:tabs>
          <w:tab w:val="num" w:pos="0"/>
        </w:tabs>
        <w:ind w:left="1440" w:hanging="720"/>
      </w:pPr>
    </w:lvl>
    <w:lvl w:ilvl="2">
      <w:start w:val="1"/>
      <w:numFmt w:val="decimal"/>
      <w:lvlText w:val="%1.%2.%3"/>
      <w:lvlJc w:val="left"/>
      <w:pPr>
        <w:tabs>
          <w:tab w:val="num" w:pos="-229"/>
        </w:tabs>
        <w:ind w:left="1571" w:hanging="720"/>
      </w:pPr>
      <w:rPr>
        <w:color w:val="auto"/>
      </w:r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3240" w:hanging="144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16" w15:restartNumberingAfterBreak="0">
    <w:nsid w:val="00000016"/>
    <w:multiLevelType w:val="multilevel"/>
    <w:tmpl w:val="E862A390"/>
    <w:name w:val="WWNum28"/>
    <w:lvl w:ilvl="0">
      <w:start w:val="1"/>
      <w:numFmt w:val="decimal"/>
      <w:lvlText w:val="%1)"/>
      <w:lvlJc w:val="left"/>
      <w:pPr>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00000017"/>
    <w:multiLevelType w:val="multilevel"/>
    <w:tmpl w:val="00000017"/>
    <w:name w:val="WWNum29"/>
    <w:lvl w:ilvl="0">
      <w:start w:val="1"/>
      <w:numFmt w:val="lowerLetter"/>
      <w:lvlText w:val="%1)"/>
      <w:lvlJc w:val="left"/>
      <w:pPr>
        <w:tabs>
          <w:tab w:val="num" w:pos="806"/>
        </w:tabs>
        <w:ind w:left="806" w:hanging="397"/>
      </w:pPr>
    </w:lvl>
    <w:lvl w:ilvl="1">
      <w:start w:val="1"/>
      <w:numFmt w:val="lowerLetter"/>
      <w:lvlText w:val="%2."/>
      <w:lvlJc w:val="left"/>
      <w:pPr>
        <w:tabs>
          <w:tab w:val="num" w:pos="1837"/>
        </w:tabs>
        <w:ind w:left="1837" w:hanging="360"/>
      </w:pPr>
      <w:rPr>
        <w:rFonts w:cs="Times New Roman"/>
      </w:rPr>
    </w:lvl>
    <w:lvl w:ilvl="2">
      <w:start w:val="1"/>
      <w:numFmt w:val="lowerRoman"/>
      <w:lvlText w:val="%2.%3."/>
      <w:lvlJc w:val="right"/>
      <w:pPr>
        <w:tabs>
          <w:tab w:val="num" w:pos="2557"/>
        </w:tabs>
        <w:ind w:left="2557" w:hanging="180"/>
      </w:pPr>
      <w:rPr>
        <w:rFonts w:cs="Times New Roman"/>
      </w:rPr>
    </w:lvl>
    <w:lvl w:ilvl="3">
      <w:start w:val="1"/>
      <w:numFmt w:val="decimal"/>
      <w:lvlText w:val="%2.%3.%4."/>
      <w:lvlJc w:val="left"/>
      <w:pPr>
        <w:tabs>
          <w:tab w:val="num" w:pos="3277"/>
        </w:tabs>
        <w:ind w:left="3277" w:hanging="360"/>
      </w:pPr>
      <w:rPr>
        <w:rFonts w:cs="Times New Roman"/>
      </w:rPr>
    </w:lvl>
    <w:lvl w:ilvl="4">
      <w:start w:val="1"/>
      <w:numFmt w:val="lowerLetter"/>
      <w:lvlText w:val="%2.%3.%4.%5."/>
      <w:lvlJc w:val="left"/>
      <w:pPr>
        <w:tabs>
          <w:tab w:val="num" w:pos="3997"/>
        </w:tabs>
        <w:ind w:left="3997" w:hanging="360"/>
      </w:pPr>
      <w:rPr>
        <w:rFonts w:cs="Times New Roman"/>
      </w:rPr>
    </w:lvl>
    <w:lvl w:ilvl="5">
      <w:start w:val="1"/>
      <w:numFmt w:val="lowerRoman"/>
      <w:lvlText w:val="%2.%3.%4.%5.%6."/>
      <w:lvlJc w:val="right"/>
      <w:pPr>
        <w:tabs>
          <w:tab w:val="num" w:pos="4717"/>
        </w:tabs>
        <w:ind w:left="4717" w:hanging="180"/>
      </w:pPr>
      <w:rPr>
        <w:rFonts w:cs="Times New Roman"/>
      </w:rPr>
    </w:lvl>
    <w:lvl w:ilvl="6">
      <w:start w:val="1"/>
      <w:numFmt w:val="decimal"/>
      <w:lvlText w:val="%2.%3.%4.%5.%6.%7."/>
      <w:lvlJc w:val="left"/>
      <w:pPr>
        <w:tabs>
          <w:tab w:val="num" w:pos="5437"/>
        </w:tabs>
        <w:ind w:left="5437" w:hanging="360"/>
      </w:pPr>
      <w:rPr>
        <w:rFonts w:cs="Times New Roman"/>
      </w:rPr>
    </w:lvl>
    <w:lvl w:ilvl="7">
      <w:start w:val="1"/>
      <w:numFmt w:val="lowerLetter"/>
      <w:lvlText w:val="%2.%3.%4.%5.%6.%7.%8."/>
      <w:lvlJc w:val="left"/>
      <w:pPr>
        <w:tabs>
          <w:tab w:val="num" w:pos="6157"/>
        </w:tabs>
        <w:ind w:left="6157" w:hanging="360"/>
      </w:pPr>
      <w:rPr>
        <w:rFonts w:cs="Times New Roman"/>
      </w:rPr>
    </w:lvl>
    <w:lvl w:ilvl="8">
      <w:start w:val="1"/>
      <w:numFmt w:val="lowerRoman"/>
      <w:lvlText w:val="%2.%3.%4.%5.%6.%7.%8.%9."/>
      <w:lvlJc w:val="right"/>
      <w:pPr>
        <w:tabs>
          <w:tab w:val="num" w:pos="6877"/>
        </w:tabs>
        <w:ind w:left="6877" w:hanging="180"/>
      </w:pPr>
      <w:rPr>
        <w:rFonts w:cs="Times New Roman"/>
      </w:rPr>
    </w:lvl>
  </w:abstractNum>
  <w:abstractNum w:abstractNumId="18" w15:restartNumberingAfterBreak="0">
    <w:nsid w:val="0000001B"/>
    <w:multiLevelType w:val="multilevel"/>
    <w:tmpl w:val="0000001B"/>
    <w:name w:val="WWNum33"/>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9" w15:restartNumberingAfterBreak="0">
    <w:nsid w:val="0000001D"/>
    <w:multiLevelType w:val="multilevel"/>
    <w:tmpl w:val="EB56EAC8"/>
    <w:name w:val="WWNum35"/>
    <w:lvl w:ilvl="0">
      <w:start w:val="1"/>
      <w:numFmt w:val="decimal"/>
      <w:lvlText w:val="%1."/>
      <w:lvlJc w:val="left"/>
      <w:pPr>
        <w:tabs>
          <w:tab w:val="num" w:pos="0"/>
        </w:tabs>
        <w:ind w:left="360" w:hanging="360"/>
      </w:pPr>
      <w:rPr>
        <w:b/>
      </w:rPr>
    </w:lvl>
    <w:lvl w:ilvl="1">
      <w:start w:val="1"/>
      <w:numFmt w:val="decimal"/>
      <w:lvlText w:val="%2."/>
      <w:lvlJc w:val="left"/>
      <w:pPr>
        <w:tabs>
          <w:tab w:val="num" w:pos="0"/>
        </w:tabs>
        <w:ind w:left="4544" w:hanging="432"/>
      </w:pPr>
      <w:rPr>
        <w:b w:val="0"/>
        <w:i w:val="0"/>
        <w:strike w:val="0"/>
        <w:dstrike w:val="0"/>
        <w:color w:val="00000A"/>
        <w:sz w:val="20"/>
        <w:szCs w:val="20"/>
      </w:rPr>
    </w:lvl>
    <w:lvl w:ilvl="2">
      <w:start w:val="1"/>
      <w:numFmt w:val="decimal"/>
      <w:lvlText w:val="%1.%2.%3."/>
      <w:lvlJc w:val="left"/>
      <w:pPr>
        <w:tabs>
          <w:tab w:val="num" w:pos="0"/>
        </w:tabs>
        <w:ind w:left="1072" w:hanging="504"/>
      </w:pPr>
      <w:rPr>
        <w:b w:val="0"/>
        <w:i w:val="0"/>
        <w:color w:val="00000A"/>
        <w:sz w:val="20"/>
        <w:szCs w:val="20"/>
      </w:rPr>
    </w:lvl>
    <w:lvl w:ilvl="3">
      <w:start w:val="1"/>
      <w:numFmt w:val="decimal"/>
      <w:lvlText w:val="%4)"/>
      <w:lvlJc w:val="left"/>
      <w:pPr>
        <w:ind w:left="1440" w:hanging="360"/>
      </w:pPr>
      <w:rPr>
        <w:rFonts w:cs="Times New Roman" w:hint="default"/>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090F2902"/>
    <w:multiLevelType w:val="hybridMultilevel"/>
    <w:tmpl w:val="7486C10C"/>
    <w:lvl w:ilvl="0" w:tplc="86701B4E">
      <w:start w:val="16"/>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2C00E12"/>
    <w:multiLevelType w:val="hybridMultilevel"/>
    <w:tmpl w:val="24C4C5F4"/>
    <w:lvl w:ilvl="0" w:tplc="BCB4DAC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ECA6178"/>
    <w:multiLevelType w:val="multilevel"/>
    <w:tmpl w:val="3EC69922"/>
    <w:name w:val="WWNum8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28"/>
        </w:tabs>
        <w:ind w:left="1428" w:hanging="360"/>
      </w:pPr>
      <w:rPr>
        <w:rFonts w:cs="Times New Roman" w:hint="default"/>
      </w:rPr>
    </w:lvl>
    <w:lvl w:ilvl="2">
      <w:start w:val="1"/>
      <w:numFmt w:val="lowerLetter"/>
      <w:lvlText w:val="%3)"/>
      <w:lvlJc w:val="left"/>
      <w:pPr>
        <w:tabs>
          <w:tab w:val="num" w:pos="1401"/>
        </w:tabs>
        <w:ind w:left="2328" w:hanging="360"/>
      </w:pPr>
      <w:rPr>
        <w:rFonts w:ascii="Arial" w:hAnsi="Arial" w:cs="Arial" w:hint="default"/>
        <w:sz w:val="20"/>
        <w:szCs w:val="20"/>
      </w:rPr>
    </w:lvl>
    <w:lvl w:ilvl="3">
      <w:start w:val="1"/>
      <w:numFmt w:val="decimal"/>
      <w:lvlText w:val="%2.%3.%4."/>
      <w:lvlJc w:val="left"/>
      <w:pPr>
        <w:tabs>
          <w:tab w:val="num" w:pos="2868"/>
        </w:tabs>
        <w:ind w:left="2868" w:hanging="360"/>
      </w:pPr>
      <w:rPr>
        <w:rFonts w:cs="Times New Roman" w:hint="default"/>
      </w:rPr>
    </w:lvl>
    <w:lvl w:ilvl="4">
      <w:start w:val="1"/>
      <w:numFmt w:val="lowerLetter"/>
      <w:lvlText w:val="%2.%3.%4.%5."/>
      <w:lvlJc w:val="left"/>
      <w:pPr>
        <w:tabs>
          <w:tab w:val="num" w:pos="3588"/>
        </w:tabs>
        <w:ind w:left="3588" w:hanging="360"/>
      </w:pPr>
      <w:rPr>
        <w:rFonts w:cs="Times New Roman" w:hint="default"/>
      </w:rPr>
    </w:lvl>
    <w:lvl w:ilvl="5">
      <w:start w:val="1"/>
      <w:numFmt w:val="lowerRoman"/>
      <w:lvlText w:val="%2.%3.%4.%5.%6."/>
      <w:lvlJc w:val="right"/>
      <w:pPr>
        <w:tabs>
          <w:tab w:val="num" w:pos="4308"/>
        </w:tabs>
        <w:ind w:left="4308" w:hanging="180"/>
      </w:pPr>
      <w:rPr>
        <w:rFonts w:cs="Times New Roman" w:hint="default"/>
      </w:rPr>
    </w:lvl>
    <w:lvl w:ilvl="6">
      <w:start w:val="1"/>
      <w:numFmt w:val="decimal"/>
      <w:lvlText w:val="%2.%3.%4.%5.%6.%7."/>
      <w:lvlJc w:val="left"/>
      <w:pPr>
        <w:tabs>
          <w:tab w:val="num" w:pos="5028"/>
        </w:tabs>
        <w:ind w:left="5028" w:hanging="360"/>
      </w:pPr>
      <w:rPr>
        <w:rFonts w:cs="Times New Roman" w:hint="default"/>
      </w:rPr>
    </w:lvl>
    <w:lvl w:ilvl="7">
      <w:start w:val="1"/>
      <w:numFmt w:val="lowerLetter"/>
      <w:lvlText w:val="%2.%3.%4.%5.%6.%7.%8."/>
      <w:lvlJc w:val="left"/>
      <w:pPr>
        <w:tabs>
          <w:tab w:val="num" w:pos="5748"/>
        </w:tabs>
        <w:ind w:left="5748" w:hanging="360"/>
      </w:pPr>
      <w:rPr>
        <w:rFonts w:cs="Times New Roman" w:hint="default"/>
      </w:rPr>
    </w:lvl>
    <w:lvl w:ilvl="8">
      <w:start w:val="1"/>
      <w:numFmt w:val="lowerRoman"/>
      <w:lvlText w:val="%2.%3.%4.%5.%6.%7.%8.%9."/>
      <w:lvlJc w:val="right"/>
      <w:pPr>
        <w:tabs>
          <w:tab w:val="num" w:pos="6468"/>
        </w:tabs>
        <w:ind w:left="6468" w:hanging="180"/>
      </w:pPr>
      <w:rPr>
        <w:rFonts w:cs="Times New Roman" w:hint="default"/>
      </w:rPr>
    </w:lvl>
  </w:abstractNum>
  <w:abstractNum w:abstractNumId="23" w15:restartNumberingAfterBreak="0">
    <w:nsid w:val="294A2CE5"/>
    <w:multiLevelType w:val="hybridMultilevel"/>
    <w:tmpl w:val="00A8A166"/>
    <w:lvl w:ilvl="0" w:tplc="2E40B762">
      <w:start w:val="1"/>
      <w:numFmt w:val="decimal"/>
      <w:lvlText w:val="%1."/>
      <w:lvlJc w:val="left"/>
      <w:pPr>
        <w:ind w:left="732" w:hanging="360"/>
      </w:pPr>
      <w:rPr>
        <w:rFonts w:hint="default"/>
        <w:b/>
        <w:color w:val="auto"/>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4" w15:restartNumberingAfterBreak="0">
    <w:nsid w:val="41C32805"/>
    <w:multiLevelType w:val="hybridMultilevel"/>
    <w:tmpl w:val="C242E9B8"/>
    <w:lvl w:ilvl="0" w:tplc="2D5CA1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A67B31"/>
    <w:multiLevelType w:val="multilevel"/>
    <w:tmpl w:val="F494949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2.%3."/>
      <w:lvlJc w:val="right"/>
      <w:pPr>
        <w:tabs>
          <w:tab w:val="num" w:pos="1800"/>
        </w:tabs>
        <w:ind w:left="1800" w:hanging="180"/>
      </w:pPr>
      <w:rPr>
        <w:rFonts w:cs="Times New Roman" w:hint="default"/>
      </w:rPr>
    </w:lvl>
    <w:lvl w:ilvl="3">
      <w:start w:val="1"/>
      <w:numFmt w:val="decimal"/>
      <w:lvlText w:val="%2.%3.%4."/>
      <w:lvlJc w:val="left"/>
      <w:pPr>
        <w:tabs>
          <w:tab w:val="num" w:pos="2520"/>
        </w:tabs>
        <w:ind w:left="2520" w:hanging="360"/>
      </w:pPr>
      <w:rPr>
        <w:rFonts w:cs="Times New Roman" w:hint="default"/>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4680"/>
        </w:tabs>
        <w:ind w:left="4680" w:hanging="360"/>
      </w:pPr>
      <w:rPr>
        <w:rFonts w:cs="Times New Roman" w:hint="default"/>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abstractNum w:abstractNumId="26" w15:restartNumberingAfterBreak="0">
    <w:nsid w:val="4C227BAD"/>
    <w:multiLevelType w:val="multilevel"/>
    <w:tmpl w:val="BED68E96"/>
    <w:lvl w:ilvl="0">
      <w:start w:val="1"/>
      <w:numFmt w:val="decimal"/>
      <w:lvlText w:val="%1."/>
      <w:lvlJc w:val="left"/>
      <w:pPr>
        <w:tabs>
          <w:tab w:val="num" w:pos="720"/>
        </w:tabs>
        <w:ind w:left="720" w:hanging="360"/>
      </w:pPr>
      <w:rPr>
        <w:b/>
        <w:color w:val="auto"/>
        <w:sz w:val="22"/>
        <w:szCs w:val="22"/>
      </w:rPr>
    </w:lvl>
    <w:lvl w:ilvl="1">
      <w:start w:val="1"/>
      <w:numFmt w:val="decimal"/>
      <w:lvlText w:val="%2)"/>
      <w:lvlJc w:val="left"/>
      <w:pPr>
        <w:tabs>
          <w:tab w:val="num" w:pos="1440"/>
        </w:tabs>
        <w:ind w:left="1440" w:hanging="360"/>
      </w:pPr>
    </w:lvl>
    <w:lvl w:ilvl="2">
      <w:start w:val="1"/>
      <w:numFmt w:val="lowerLetter"/>
      <w:lvlText w:val="%2.%3)"/>
      <w:lvlJc w:val="left"/>
      <w:pPr>
        <w:tabs>
          <w:tab w:val="num" w:pos="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7" w15:restartNumberingAfterBreak="0">
    <w:nsid w:val="4E5C6279"/>
    <w:multiLevelType w:val="multilevel"/>
    <w:tmpl w:val="2DDE0F7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hint="default"/>
      </w:rPr>
    </w:lvl>
    <w:lvl w:ilvl="2">
      <w:start w:val="1"/>
      <w:numFmt w:val="lowerRoman"/>
      <w:lvlText w:val="%2.%3."/>
      <w:lvlJc w:val="right"/>
      <w:pPr>
        <w:tabs>
          <w:tab w:val="num" w:pos="1800"/>
        </w:tabs>
        <w:ind w:left="1800" w:hanging="180"/>
      </w:pPr>
      <w:rPr>
        <w:rFonts w:cs="Times New Roman" w:hint="default"/>
      </w:rPr>
    </w:lvl>
    <w:lvl w:ilvl="3">
      <w:start w:val="1"/>
      <w:numFmt w:val="decimal"/>
      <w:lvlText w:val="%2.%3.%4."/>
      <w:lvlJc w:val="left"/>
      <w:pPr>
        <w:tabs>
          <w:tab w:val="num" w:pos="2520"/>
        </w:tabs>
        <w:ind w:left="2520" w:hanging="360"/>
      </w:pPr>
      <w:rPr>
        <w:rFonts w:cs="Times New Roman" w:hint="default"/>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4680"/>
        </w:tabs>
        <w:ind w:left="4680" w:hanging="360"/>
      </w:pPr>
      <w:rPr>
        <w:rFonts w:cs="Times New Roman" w:hint="default"/>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abstractNum w:abstractNumId="28" w15:restartNumberingAfterBreak="0">
    <w:nsid w:val="5BAD36FB"/>
    <w:multiLevelType w:val="multilevel"/>
    <w:tmpl w:val="A3B85B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2.%3."/>
      <w:lvlJc w:val="right"/>
      <w:pPr>
        <w:tabs>
          <w:tab w:val="num" w:pos="1800"/>
        </w:tabs>
        <w:ind w:left="1800" w:hanging="180"/>
      </w:pPr>
      <w:rPr>
        <w:rFonts w:cs="Times New Roman" w:hint="default"/>
      </w:rPr>
    </w:lvl>
    <w:lvl w:ilvl="3">
      <w:start w:val="1"/>
      <w:numFmt w:val="decimal"/>
      <w:lvlText w:val="%2.%3.%4."/>
      <w:lvlJc w:val="left"/>
      <w:pPr>
        <w:tabs>
          <w:tab w:val="num" w:pos="2520"/>
        </w:tabs>
        <w:ind w:left="2520" w:hanging="360"/>
      </w:pPr>
      <w:rPr>
        <w:rFonts w:cs="Times New Roman" w:hint="default"/>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4680"/>
        </w:tabs>
        <w:ind w:left="4680" w:hanging="360"/>
      </w:pPr>
      <w:rPr>
        <w:rFonts w:cs="Times New Roman" w:hint="default"/>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abstractNum w:abstractNumId="29" w15:restartNumberingAfterBreak="0">
    <w:nsid w:val="5C0D1E17"/>
    <w:multiLevelType w:val="hybridMultilevel"/>
    <w:tmpl w:val="8F26294E"/>
    <w:lvl w:ilvl="0" w:tplc="F74495F0">
      <w:start w:val="1"/>
      <w:numFmt w:val="decimal"/>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340CC2"/>
    <w:multiLevelType w:val="multilevel"/>
    <w:tmpl w:val="F16443F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2.%3."/>
      <w:lvlJc w:val="right"/>
      <w:pPr>
        <w:tabs>
          <w:tab w:val="num" w:pos="1800"/>
        </w:tabs>
        <w:ind w:left="1800" w:hanging="180"/>
      </w:pPr>
      <w:rPr>
        <w:rFonts w:cs="Times New Roman" w:hint="default"/>
      </w:rPr>
    </w:lvl>
    <w:lvl w:ilvl="3">
      <w:start w:val="1"/>
      <w:numFmt w:val="decimal"/>
      <w:lvlText w:val="%2.%3.%4."/>
      <w:lvlJc w:val="left"/>
      <w:pPr>
        <w:tabs>
          <w:tab w:val="num" w:pos="2520"/>
        </w:tabs>
        <w:ind w:left="2520" w:hanging="360"/>
      </w:pPr>
      <w:rPr>
        <w:rFonts w:cs="Times New Roman" w:hint="default"/>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4680"/>
        </w:tabs>
        <w:ind w:left="4680" w:hanging="360"/>
      </w:pPr>
      <w:rPr>
        <w:rFonts w:cs="Times New Roman" w:hint="default"/>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abstractNum w:abstractNumId="31" w15:restartNumberingAfterBreak="0">
    <w:nsid w:val="730C6D7D"/>
    <w:multiLevelType w:val="multilevel"/>
    <w:tmpl w:val="4A18F68C"/>
    <w:lvl w:ilvl="0">
      <w:start w:val="1"/>
      <w:numFmt w:val="decimal"/>
      <w:lvlText w:val="%1."/>
      <w:lvlJc w:val="left"/>
      <w:pPr>
        <w:tabs>
          <w:tab w:val="num" w:pos="720"/>
        </w:tabs>
        <w:ind w:left="720" w:hanging="360"/>
      </w:pPr>
      <w:rPr>
        <w:rFonts w:hint="default"/>
        <w:sz w:val="24"/>
      </w:rPr>
    </w:lvl>
    <w:lvl w:ilvl="1">
      <w:start w:val="1"/>
      <w:numFmt w:val="decimal"/>
      <w:lvlText w:val="%2)"/>
      <w:lvlJc w:val="left"/>
      <w:pPr>
        <w:tabs>
          <w:tab w:val="num" w:pos="1440"/>
        </w:tabs>
        <w:ind w:left="1440" w:hanging="360"/>
      </w:pPr>
      <w:rPr>
        <w:rFonts w:hint="default"/>
      </w:rPr>
    </w:lvl>
    <w:lvl w:ilvl="2">
      <w:start w:val="1"/>
      <w:numFmt w:val="lowerLetter"/>
      <w:lvlText w:val="%2.%3)"/>
      <w:lvlJc w:val="left"/>
      <w:pPr>
        <w:tabs>
          <w:tab w:val="num" w:pos="0"/>
        </w:tabs>
        <w:ind w:left="2160" w:hanging="360"/>
      </w:pPr>
      <w:rPr>
        <w:rFonts w:hint="default"/>
      </w:rPr>
    </w:lvl>
    <w:lvl w:ilvl="3">
      <w:start w:val="1"/>
      <w:numFmt w:val="decimal"/>
      <w:lvlText w:val="%2.%3.%4."/>
      <w:lvlJc w:val="left"/>
      <w:pPr>
        <w:tabs>
          <w:tab w:val="num" w:pos="2880"/>
        </w:tabs>
        <w:ind w:left="2880" w:hanging="360"/>
      </w:pPr>
      <w:rPr>
        <w:rFonts w:hint="default"/>
      </w:rPr>
    </w:lvl>
    <w:lvl w:ilvl="4">
      <w:start w:val="1"/>
      <w:numFmt w:val="decimal"/>
      <w:lvlText w:val="%2.%3.%4.%5."/>
      <w:lvlJc w:val="left"/>
      <w:pPr>
        <w:tabs>
          <w:tab w:val="num" w:pos="3600"/>
        </w:tabs>
        <w:ind w:left="3600" w:hanging="360"/>
      </w:pPr>
      <w:rPr>
        <w:rFonts w:hint="default"/>
      </w:rPr>
    </w:lvl>
    <w:lvl w:ilvl="5">
      <w:start w:val="1"/>
      <w:numFmt w:val="decimal"/>
      <w:lvlText w:val="%2.%3.%4.%5.%6."/>
      <w:lvlJc w:val="left"/>
      <w:pPr>
        <w:tabs>
          <w:tab w:val="num" w:pos="4320"/>
        </w:tabs>
        <w:ind w:left="4320" w:hanging="360"/>
      </w:pPr>
      <w:rPr>
        <w:rFonts w:hint="default"/>
      </w:rPr>
    </w:lvl>
    <w:lvl w:ilvl="6">
      <w:start w:val="1"/>
      <w:numFmt w:val="decimal"/>
      <w:lvlText w:val="%2.%3.%4.%5.%6.%7."/>
      <w:lvlJc w:val="left"/>
      <w:pPr>
        <w:tabs>
          <w:tab w:val="num" w:pos="5040"/>
        </w:tabs>
        <w:ind w:left="5040" w:hanging="360"/>
      </w:pPr>
      <w:rPr>
        <w:rFonts w:hint="default"/>
      </w:rPr>
    </w:lvl>
    <w:lvl w:ilvl="7">
      <w:start w:val="1"/>
      <w:numFmt w:val="decimal"/>
      <w:lvlText w:val="%2.%3.%4.%5.%6.%7.%8."/>
      <w:lvlJc w:val="left"/>
      <w:pPr>
        <w:tabs>
          <w:tab w:val="num" w:pos="5760"/>
        </w:tabs>
        <w:ind w:left="5760" w:hanging="360"/>
      </w:pPr>
      <w:rPr>
        <w:rFonts w:hint="default"/>
      </w:rPr>
    </w:lvl>
    <w:lvl w:ilvl="8">
      <w:start w:val="1"/>
      <w:numFmt w:val="decimal"/>
      <w:lvlText w:val="%2.%3.%4.%5.%6.%7.%8.%9."/>
      <w:lvlJc w:val="left"/>
      <w:pPr>
        <w:tabs>
          <w:tab w:val="num" w:pos="6480"/>
        </w:tabs>
        <w:ind w:left="6480" w:hanging="360"/>
      </w:pPr>
      <w:rPr>
        <w:rFonts w:hint="default"/>
      </w:rPr>
    </w:lvl>
  </w:abstractNum>
  <w:abstractNum w:abstractNumId="32" w15:restartNumberingAfterBreak="0">
    <w:nsid w:val="7EEF65A9"/>
    <w:multiLevelType w:val="multilevel"/>
    <w:tmpl w:val="ACAA8D0C"/>
    <w:name w:val="WWNum143"/>
    <w:lvl w:ilvl="0">
      <w:start w:val="1"/>
      <w:numFmt w:val="decimal"/>
      <w:lvlText w:val="%1."/>
      <w:lvlJc w:val="left"/>
      <w:pPr>
        <w:tabs>
          <w:tab w:val="num" w:pos="360"/>
        </w:tabs>
        <w:ind w:left="360" w:hanging="360"/>
      </w:pPr>
      <w:rPr>
        <w:rFonts w:cs="Times New Roman" w:hint="default"/>
        <w:b/>
        <w:sz w:val="22"/>
        <w:szCs w:val="22"/>
      </w:rPr>
    </w:lvl>
    <w:lvl w:ilvl="1">
      <w:start w:val="1"/>
      <w:numFmt w:val="lowerLetter"/>
      <w:lvlText w:val="%2."/>
      <w:lvlJc w:val="left"/>
      <w:pPr>
        <w:tabs>
          <w:tab w:val="num" w:pos="1080"/>
        </w:tabs>
        <w:ind w:left="1080" w:hanging="360"/>
      </w:pPr>
      <w:rPr>
        <w:rFonts w:cs="Times New Roman" w:hint="default"/>
      </w:rPr>
    </w:lvl>
    <w:lvl w:ilvl="2">
      <w:start w:val="1"/>
      <w:numFmt w:val="lowerRoman"/>
      <w:lvlText w:val="%2.%3."/>
      <w:lvlJc w:val="right"/>
      <w:pPr>
        <w:tabs>
          <w:tab w:val="num" w:pos="1800"/>
        </w:tabs>
        <w:ind w:left="1800" w:hanging="180"/>
      </w:pPr>
      <w:rPr>
        <w:rFonts w:cs="Times New Roman" w:hint="default"/>
      </w:rPr>
    </w:lvl>
    <w:lvl w:ilvl="3">
      <w:start w:val="1"/>
      <w:numFmt w:val="decimal"/>
      <w:lvlText w:val="%2.%3.%4."/>
      <w:lvlJc w:val="left"/>
      <w:pPr>
        <w:tabs>
          <w:tab w:val="num" w:pos="2520"/>
        </w:tabs>
        <w:ind w:left="2520" w:hanging="360"/>
      </w:pPr>
      <w:rPr>
        <w:rFonts w:cs="Times New Roman" w:hint="default"/>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4680"/>
        </w:tabs>
        <w:ind w:left="4680" w:hanging="360"/>
      </w:pPr>
      <w:rPr>
        <w:rFonts w:cs="Times New Roman" w:hint="default"/>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num w:numId="1">
    <w:abstractNumId w:val="15"/>
  </w:num>
  <w:num w:numId="2">
    <w:abstractNumId w:val="14"/>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6"/>
  </w:num>
  <w:num w:numId="18">
    <w:abstractNumId w:val="17"/>
  </w:num>
  <w:num w:numId="19">
    <w:abstractNumId w:val="18"/>
  </w:num>
  <w:num w:numId="20">
    <w:abstractNumId w:val="19"/>
  </w:num>
  <w:num w:numId="21">
    <w:abstractNumId w:val="29"/>
  </w:num>
  <w:num w:numId="22">
    <w:abstractNumId w:val="23"/>
  </w:num>
  <w:num w:numId="23">
    <w:abstractNumId w:val="26"/>
  </w:num>
  <w:num w:numId="24">
    <w:abstractNumId w:val="24"/>
  </w:num>
  <w:num w:numId="25">
    <w:abstractNumId w:val="20"/>
  </w:num>
  <w:num w:numId="26">
    <w:abstractNumId w:val="32"/>
  </w:num>
  <w:num w:numId="27">
    <w:abstractNumId w:val="31"/>
  </w:num>
  <w:num w:numId="28">
    <w:abstractNumId w:val="27"/>
  </w:num>
  <w:num w:numId="29">
    <w:abstractNumId w:val="22"/>
  </w:num>
  <w:num w:numId="30">
    <w:abstractNumId w:val="28"/>
  </w:num>
  <w:num w:numId="31">
    <w:abstractNumId w:val="30"/>
  </w:num>
  <w:num w:numId="32">
    <w:abstractNumId w:val="25"/>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6A3"/>
    <w:rsid w:val="000210D0"/>
    <w:rsid w:val="000E4099"/>
    <w:rsid w:val="000F5054"/>
    <w:rsid w:val="001F2067"/>
    <w:rsid w:val="001F5E1A"/>
    <w:rsid w:val="001F663A"/>
    <w:rsid w:val="00227BEF"/>
    <w:rsid w:val="00257437"/>
    <w:rsid w:val="0029643C"/>
    <w:rsid w:val="00444627"/>
    <w:rsid w:val="004F3ABA"/>
    <w:rsid w:val="0051312F"/>
    <w:rsid w:val="00545936"/>
    <w:rsid w:val="00580841"/>
    <w:rsid w:val="005B76A3"/>
    <w:rsid w:val="005F5E94"/>
    <w:rsid w:val="0062582D"/>
    <w:rsid w:val="006338B8"/>
    <w:rsid w:val="006E785F"/>
    <w:rsid w:val="006F5CA1"/>
    <w:rsid w:val="007E06AA"/>
    <w:rsid w:val="007E32D6"/>
    <w:rsid w:val="008E3374"/>
    <w:rsid w:val="009476AB"/>
    <w:rsid w:val="00980585"/>
    <w:rsid w:val="00986205"/>
    <w:rsid w:val="009D2169"/>
    <w:rsid w:val="00AA3C10"/>
    <w:rsid w:val="00AF25B3"/>
    <w:rsid w:val="00B47BED"/>
    <w:rsid w:val="00BF649E"/>
    <w:rsid w:val="00C825E2"/>
    <w:rsid w:val="00C938DC"/>
    <w:rsid w:val="00D038C4"/>
    <w:rsid w:val="00DD7A68"/>
    <w:rsid w:val="00E16B6B"/>
    <w:rsid w:val="00EA1978"/>
    <w:rsid w:val="00EA749D"/>
    <w:rsid w:val="00F043C4"/>
    <w:rsid w:val="00F24D34"/>
    <w:rsid w:val="00F46563"/>
    <w:rsid w:val="00F56F4D"/>
    <w:rsid w:val="00FE32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6521A5-31EC-47A2-BA2A-677B90FAC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76A3"/>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Nagwek2">
    <w:name w:val="heading 2"/>
    <w:aliases w:val="2,Header 2,H2,UNDERRUBRIK 1-2,Level 2,Reset numbering,Abschnitt,Arial 12 Fett Kursiv,2 headline,h,H21,H22,HD2,PIM2,wally's numerowanie 1"/>
    <w:basedOn w:val="Standard"/>
    <w:next w:val="Normalny"/>
    <w:link w:val="Nagwek2Znak1"/>
    <w:uiPriority w:val="99"/>
    <w:qFormat/>
    <w:rsid w:val="005B76A3"/>
    <w:pPr>
      <w:keepNext/>
      <w:spacing w:line="360" w:lineRule="auto"/>
      <w:ind w:left="708"/>
      <w:jc w:val="both"/>
      <w:outlineLvl w:val="1"/>
    </w:pPr>
    <w:rPr>
      <w:b/>
    </w:rPr>
  </w:style>
  <w:style w:type="paragraph" w:styleId="Nagwek3">
    <w:name w:val="heading 3"/>
    <w:basedOn w:val="Standard"/>
    <w:next w:val="Normalny"/>
    <w:link w:val="Nagwek3Znak1"/>
    <w:uiPriority w:val="99"/>
    <w:qFormat/>
    <w:rsid w:val="005B76A3"/>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uiPriority w:val="9"/>
    <w:semiHidden/>
    <w:rsid w:val="005B76A3"/>
    <w:rPr>
      <w:rFonts w:asciiTheme="majorHAnsi" w:eastAsiaTheme="majorEastAsia" w:hAnsiTheme="majorHAnsi" w:cstheme="majorBidi"/>
      <w:color w:val="2E74B5" w:themeColor="accent1" w:themeShade="BF"/>
      <w:kern w:val="3"/>
      <w:sz w:val="26"/>
      <w:szCs w:val="26"/>
      <w:lang w:eastAsia="pl-PL"/>
    </w:rPr>
  </w:style>
  <w:style w:type="character" w:customStyle="1" w:styleId="Nagwek3Znak">
    <w:name w:val="Nagłówek 3 Znak"/>
    <w:basedOn w:val="Domylnaczcionkaakapitu"/>
    <w:uiPriority w:val="9"/>
    <w:semiHidden/>
    <w:rsid w:val="005B76A3"/>
    <w:rPr>
      <w:rFonts w:asciiTheme="majorHAnsi" w:eastAsiaTheme="majorEastAsia" w:hAnsiTheme="majorHAnsi" w:cstheme="majorBidi"/>
      <w:color w:val="1F4D78" w:themeColor="accent1" w:themeShade="7F"/>
      <w:kern w:val="3"/>
      <w:sz w:val="24"/>
      <w:szCs w:val="24"/>
      <w:lang w:eastAsia="pl-PL"/>
    </w:rPr>
  </w:style>
  <w:style w:type="paragraph" w:customStyle="1" w:styleId="Standard">
    <w:name w:val="Standard"/>
    <w:uiPriority w:val="99"/>
    <w:rsid w:val="005B76A3"/>
    <w:pPr>
      <w:widowControl w:val="0"/>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paragraph" w:styleId="Akapitzlist">
    <w:name w:val="List Paragraph"/>
    <w:aliases w:val="T_SZ_List Paragraph"/>
    <w:basedOn w:val="Standard"/>
    <w:link w:val="AkapitzlistZnak"/>
    <w:uiPriority w:val="34"/>
    <w:qFormat/>
    <w:rsid w:val="005B76A3"/>
    <w:pPr>
      <w:ind w:left="720"/>
    </w:pPr>
  </w:style>
  <w:style w:type="paragraph" w:customStyle="1" w:styleId="Style15">
    <w:name w:val="Style15"/>
    <w:basedOn w:val="Standard"/>
    <w:uiPriority w:val="99"/>
    <w:rsid w:val="005B76A3"/>
    <w:pPr>
      <w:autoSpaceDE w:val="0"/>
      <w:spacing w:line="246" w:lineRule="exact"/>
      <w:jc w:val="both"/>
    </w:pPr>
    <w:rPr>
      <w:szCs w:val="24"/>
    </w:rPr>
  </w:style>
  <w:style w:type="character" w:customStyle="1" w:styleId="TekstpodstawowywcityZnak">
    <w:name w:val="Tekst podstawowy wcięty Znak"/>
    <w:link w:val="Tekstpodstawowywcity"/>
    <w:uiPriority w:val="99"/>
    <w:rsid w:val="005B76A3"/>
    <w:rPr>
      <w:sz w:val="24"/>
      <w:szCs w:val="24"/>
    </w:rPr>
  </w:style>
  <w:style w:type="character" w:customStyle="1" w:styleId="AkapitzlistZnak">
    <w:name w:val="Akapit z listą Znak"/>
    <w:aliases w:val="T_SZ_List Paragraph Znak"/>
    <w:link w:val="Akapitzlist"/>
    <w:uiPriority w:val="34"/>
    <w:rsid w:val="005B76A3"/>
    <w:rPr>
      <w:rFonts w:ascii="Times New Roman" w:eastAsia="Times New Roman" w:hAnsi="Times New Roman" w:cs="Times New Roman"/>
      <w:kern w:val="3"/>
      <w:sz w:val="24"/>
      <w:szCs w:val="20"/>
      <w:lang w:eastAsia="pl-PL"/>
    </w:rPr>
  </w:style>
  <w:style w:type="paragraph" w:styleId="Tekstpodstawowywcity">
    <w:name w:val="Body Text Indent"/>
    <w:basedOn w:val="Normalny"/>
    <w:link w:val="TekstpodstawowywcityZnak"/>
    <w:uiPriority w:val="99"/>
    <w:rsid w:val="005B76A3"/>
    <w:pPr>
      <w:widowControl/>
      <w:tabs>
        <w:tab w:val="left" w:pos="851"/>
      </w:tabs>
      <w:suppressAutoHyphens w:val="0"/>
      <w:autoSpaceDN/>
      <w:spacing w:line="360" w:lineRule="auto"/>
      <w:ind w:firstLine="720"/>
      <w:jc w:val="both"/>
      <w:textAlignment w:val="auto"/>
    </w:pPr>
    <w:rPr>
      <w:rFonts w:asciiTheme="minorHAnsi" w:eastAsiaTheme="minorHAnsi" w:hAnsiTheme="minorHAnsi" w:cstheme="minorBidi"/>
      <w:kern w:val="0"/>
      <w:sz w:val="24"/>
      <w:szCs w:val="24"/>
      <w:lang w:eastAsia="en-US"/>
    </w:rPr>
  </w:style>
  <w:style w:type="character" w:customStyle="1" w:styleId="TekstpodstawowywcityZnak1">
    <w:name w:val="Tekst podstawowy wcięty Znak1"/>
    <w:basedOn w:val="Domylnaczcionkaakapitu"/>
    <w:uiPriority w:val="99"/>
    <w:semiHidden/>
    <w:rsid w:val="005B76A3"/>
    <w:rPr>
      <w:rFonts w:ascii="Times New Roman" w:eastAsia="Times New Roman" w:hAnsi="Times New Roman" w:cs="Times New Roman"/>
      <w:kern w:val="3"/>
      <w:sz w:val="20"/>
      <w:szCs w:val="20"/>
      <w:lang w:eastAsia="pl-PL"/>
    </w:rPr>
  </w:style>
  <w:style w:type="paragraph" w:styleId="Tekstpodstawowy">
    <w:name w:val="Body Text"/>
    <w:basedOn w:val="Normalny"/>
    <w:link w:val="TekstpodstawowyZnak"/>
    <w:uiPriority w:val="99"/>
    <w:rsid w:val="005B76A3"/>
    <w:pPr>
      <w:widowControl/>
      <w:suppressAutoHyphens w:val="0"/>
      <w:autoSpaceDN/>
      <w:spacing w:after="120"/>
      <w:textAlignment w:val="auto"/>
    </w:pPr>
    <w:rPr>
      <w:kern w:val="0"/>
      <w:sz w:val="24"/>
      <w:szCs w:val="24"/>
    </w:rPr>
  </w:style>
  <w:style w:type="character" w:customStyle="1" w:styleId="TekstpodstawowyZnak">
    <w:name w:val="Tekst podstawowy Znak"/>
    <w:basedOn w:val="Domylnaczcionkaakapitu"/>
    <w:link w:val="Tekstpodstawowy"/>
    <w:uiPriority w:val="99"/>
    <w:rsid w:val="005B76A3"/>
    <w:rPr>
      <w:rFonts w:ascii="Times New Roman" w:eastAsia="Times New Roman" w:hAnsi="Times New Roman" w:cs="Times New Roman"/>
      <w:sz w:val="24"/>
      <w:szCs w:val="24"/>
      <w:lang w:eastAsia="pl-PL"/>
    </w:rPr>
  </w:style>
  <w:style w:type="paragraph" w:customStyle="1" w:styleId="Style6">
    <w:name w:val="Style6"/>
    <w:basedOn w:val="Normalny"/>
    <w:uiPriority w:val="99"/>
    <w:rsid w:val="005B76A3"/>
    <w:pPr>
      <w:suppressAutoHyphens w:val="0"/>
      <w:autoSpaceDE w:val="0"/>
      <w:adjustRightInd w:val="0"/>
      <w:spacing w:line="317" w:lineRule="exact"/>
      <w:jc w:val="both"/>
      <w:textAlignment w:val="auto"/>
    </w:pPr>
    <w:rPr>
      <w:kern w:val="0"/>
      <w:sz w:val="24"/>
      <w:szCs w:val="24"/>
    </w:rPr>
  </w:style>
  <w:style w:type="paragraph" w:customStyle="1" w:styleId="Wyliczenie1">
    <w:name w:val="Wyliczenie 1'"/>
    <w:basedOn w:val="Normalny"/>
    <w:uiPriority w:val="99"/>
    <w:rsid w:val="005B76A3"/>
    <w:pPr>
      <w:widowControl/>
      <w:tabs>
        <w:tab w:val="left" w:pos="851"/>
      </w:tabs>
      <w:suppressAutoHyphens w:val="0"/>
      <w:autoSpaceDN/>
      <w:spacing w:before="120"/>
      <w:jc w:val="both"/>
      <w:textAlignment w:val="auto"/>
    </w:pPr>
    <w:rPr>
      <w:kern w:val="0"/>
      <w:sz w:val="24"/>
    </w:rPr>
  </w:style>
  <w:style w:type="paragraph" w:customStyle="1" w:styleId="Akapitzlist2">
    <w:name w:val="Akapit z listą2"/>
    <w:basedOn w:val="Normalny"/>
    <w:uiPriority w:val="99"/>
    <w:rsid w:val="005B76A3"/>
    <w:pPr>
      <w:widowControl/>
      <w:suppressAutoHyphens w:val="0"/>
      <w:autoSpaceDN/>
      <w:spacing w:after="200" w:line="276" w:lineRule="auto"/>
      <w:ind w:left="720"/>
      <w:contextualSpacing/>
      <w:textAlignment w:val="auto"/>
    </w:pPr>
    <w:rPr>
      <w:rFonts w:ascii="Calibri" w:hAnsi="Calibri"/>
      <w:kern w:val="0"/>
      <w:sz w:val="22"/>
      <w:szCs w:val="22"/>
      <w:lang w:eastAsia="en-US"/>
    </w:rPr>
  </w:style>
  <w:style w:type="character" w:customStyle="1" w:styleId="FontStyle39">
    <w:name w:val="Font Style39"/>
    <w:uiPriority w:val="99"/>
    <w:rsid w:val="005B76A3"/>
    <w:rPr>
      <w:rFonts w:ascii="Times New Roman" w:hAnsi="Times New Roman"/>
      <w:sz w:val="22"/>
    </w:rPr>
  </w:style>
  <w:style w:type="character" w:customStyle="1" w:styleId="Nagwek2Znak1">
    <w:name w:val="Nagłówek 2 Znak1"/>
    <w:aliases w:val="2 Znak,Header 2 Znak,H2 Znak,UNDERRUBRIK 1-2 Znak,Level 2 Znak,Reset numbering Znak,Abschnitt Znak,Arial 12 Fett Kursiv Znak,2 headline Znak,h Znak,H21 Znak,H22 Znak,HD2 Znak,PIM2 Znak,wally's numerowanie 1 Znak"/>
    <w:link w:val="Nagwek2"/>
    <w:uiPriority w:val="99"/>
    <w:locked/>
    <w:rsid w:val="005B76A3"/>
    <w:rPr>
      <w:rFonts w:ascii="Times New Roman" w:eastAsia="Times New Roman" w:hAnsi="Times New Roman" w:cs="Times New Roman"/>
      <w:b/>
      <w:kern w:val="3"/>
      <w:sz w:val="24"/>
      <w:szCs w:val="20"/>
      <w:lang w:eastAsia="pl-PL"/>
    </w:rPr>
  </w:style>
  <w:style w:type="character" w:customStyle="1" w:styleId="Nagwek3Znak1">
    <w:name w:val="Nagłówek 3 Znak1"/>
    <w:link w:val="Nagwek3"/>
    <w:uiPriority w:val="99"/>
    <w:locked/>
    <w:rsid w:val="005B76A3"/>
    <w:rPr>
      <w:rFonts w:ascii="Cambria" w:eastAsia="Times New Roman" w:hAnsi="Cambria" w:cs="Times New Roman"/>
      <w:b/>
      <w:bCs/>
      <w:kern w:val="3"/>
      <w:sz w:val="26"/>
      <w:szCs w:val="26"/>
      <w:lang w:eastAsia="pl-PL"/>
    </w:rPr>
  </w:style>
  <w:style w:type="paragraph" w:styleId="Zwykytekst">
    <w:name w:val="Plain Text"/>
    <w:basedOn w:val="Normalny"/>
    <w:link w:val="ZwykytekstZnak"/>
    <w:uiPriority w:val="99"/>
    <w:rsid w:val="001F5E1A"/>
    <w:pPr>
      <w:widowControl/>
      <w:suppressAutoHyphens w:val="0"/>
      <w:autoSpaceDN/>
      <w:textAlignment w:val="auto"/>
    </w:pPr>
    <w:rPr>
      <w:rFonts w:ascii="Courier New" w:hAnsi="Courier New"/>
      <w:kern w:val="0"/>
      <w:lang w:val="x-none" w:eastAsia="x-none"/>
    </w:rPr>
  </w:style>
  <w:style w:type="character" w:customStyle="1" w:styleId="ZwykytekstZnak">
    <w:name w:val="Zwykły tekst Znak"/>
    <w:basedOn w:val="Domylnaczcionkaakapitu"/>
    <w:link w:val="Zwykytekst"/>
    <w:uiPriority w:val="99"/>
    <w:rsid w:val="001F5E1A"/>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C3D01-C6BA-48C0-8924-88966C2CA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6807</Words>
  <Characters>40842</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Przemysaw Kisała SO Przemyśl</dc:creator>
  <cp:keywords/>
  <dc:description/>
  <cp:lastModifiedBy>Skwara Radosław</cp:lastModifiedBy>
  <cp:revision>9</cp:revision>
  <dcterms:created xsi:type="dcterms:W3CDTF">2020-09-28T12:43:00Z</dcterms:created>
  <dcterms:modified xsi:type="dcterms:W3CDTF">2020-09-30T12:49:00Z</dcterms:modified>
</cp:coreProperties>
</file>