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85" w:rsidRDefault="005C6C85" w:rsidP="005C6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5C6C85" w:rsidRDefault="005C6C85" w:rsidP="005C6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6C85" w:rsidRDefault="005C6C85" w:rsidP="005C6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indywidualny podział czynności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1 stycznia 2021 r. </w:t>
      </w:r>
    </w:p>
    <w:p w:rsidR="001D0CE6" w:rsidRPr="00EC0FB2" w:rsidRDefault="001D0CE6" w:rsidP="00EC0F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0FB2" w:rsidRPr="00FA53ED" w:rsidRDefault="00CA7DF9" w:rsidP="00FA53ED">
            <w:pPr>
              <w:jc w:val="both"/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  <w:r w:rsidR="00053391">
              <w:rPr>
                <w:rFonts w:ascii="Times New Roman" w:eastAsia="Times New Roman" w:hAnsi="Times New Roman" w:cs="Times New Roman"/>
                <w:b/>
                <w:lang w:eastAsia="pl-PL"/>
              </w:rPr>
              <w:t>NNA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</w:p>
          <w:p w:rsidR="00EC0FB2" w:rsidRPr="00FA53ED" w:rsidRDefault="00053391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MOSKAL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</w:p>
          <w:p w:rsidR="00EC0FB2" w:rsidRPr="00B63941" w:rsidRDefault="00B63941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</w:t>
            </w:r>
            <w:r w:rsidR="009F47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OKRĘGOWEGO W TARNOBRZEGU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</w:p>
          <w:p w:rsidR="00EC0FB2" w:rsidRPr="00B63941" w:rsidRDefault="009F4755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III </w:t>
            </w:r>
            <w:r w:rsidR="00B63941" w:rsidRP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WYDZIAŁ PRACY I UBEZPIECZEŃ SPOŁECZNYCH 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955A65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32D3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EC0FB2" w:rsidRPr="00955A65" w:rsidRDefault="00053391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PRZEWODNICZĄCY III</w:t>
            </w:r>
            <w:r w:rsid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WYDZIAŁU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PRACY I UBEZPIE</w:t>
            </w:r>
            <w:r w:rsidR="000C47B9"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ZEŃ SPOŁECZNYCH</w:t>
            </w: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9F4755" w:rsidRDefault="00EC0FB2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</w:t>
            </w:r>
            <w:r w:rsidR="009F4755">
              <w:rPr>
                <w:rFonts w:ascii="Times New Roman" w:eastAsia="Times New Roman" w:hAnsi="Times New Roman" w:cs="Times New Roman"/>
                <w:lang w:eastAsia="pl-PL"/>
              </w:rPr>
              <w:t xml:space="preserve">ywających do wydziału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r w:rsidR="009F4755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9F4755">
              <w:rPr>
                <w:rFonts w:ascii="Times New Roman" w:eastAsia="Times New Roman" w:hAnsi="Times New Roman" w:cs="Times New Roman"/>
                <w:b/>
                <w:lang w:eastAsia="pl-PL"/>
              </w:rPr>
              <w:t>99%</w:t>
            </w:r>
          </w:p>
          <w:p w:rsidR="00E44D08" w:rsidRDefault="00DA2781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U – 21</w:t>
            </w:r>
            <w:r w:rsidR="00E44D08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44D08" w:rsidRDefault="00E44D08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EC0FB2"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90E2B">
              <w:rPr>
                <w:rFonts w:ascii="Times New Roman" w:eastAsia="Times New Roman" w:hAnsi="Times New Roman" w:cs="Times New Roman"/>
                <w:b/>
                <w:lang w:eastAsia="pl-PL"/>
              </w:rPr>
              <w:t>Ua, Pa – 20%</w:t>
            </w:r>
          </w:p>
          <w:p w:rsidR="00E44D08" w:rsidRDefault="00E44D0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Uz, Pz – 22%</w:t>
            </w:r>
          </w:p>
          <w:p w:rsidR="00B41838" w:rsidRDefault="00E44D0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B41838">
              <w:rPr>
                <w:rFonts w:ascii="Times New Roman" w:eastAsia="Times New Roman" w:hAnsi="Times New Roman" w:cs="Times New Roman"/>
                <w:b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DA2781">
              <w:rPr>
                <w:rFonts w:ascii="Times New Roman" w:eastAsia="Times New Roman" w:hAnsi="Times New Roman" w:cs="Times New Roman"/>
                <w:b/>
                <w:lang w:eastAsia="pl-PL"/>
              </w:rPr>
              <w:t>P, Np. – 4</w:t>
            </w:r>
            <w:r w:rsidR="00B41838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B41838" w:rsidRDefault="00B4183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Po, Uo, S – </w:t>
            </w:r>
            <w:r w:rsidR="00DA2781">
              <w:rPr>
                <w:rFonts w:ascii="Times New Roman" w:eastAsia="Times New Roman" w:hAnsi="Times New Roman" w:cs="Times New Roman"/>
                <w:b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C0FB2" w:rsidRPr="00B63941" w:rsidRDefault="00EC0FB2" w:rsidP="00B6394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Default="00EC0FB2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</w:t>
            </w:r>
            <w:r w:rsidR="00B41838">
              <w:rPr>
                <w:rFonts w:ascii="Times New Roman" w:eastAsia="Times New Roman" w:hAnsi="Times New Roman" w:cs="Times New Roman"/>
                <w:lang w:eastAsia="pl-PL"/>
              </w:rPr>
              <w:t>zinne i nieletnich, rejestrowe):</w:t>
            </w:r>
          </w:p>
          <w:p w:rsidR="00B41838" w:rsidRPr="00B41838" w:rsidRDefault="00B41838" w:rsidP="00062FC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Realizacja zmniejszonego obciążenia w sprawach I instancji</w:t>
            </w:r>
          </w:p>
          <w:p w:rsidR="00B41838" w:rsidRPr="00FA3001" w:rsidRDefault="00B41838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EC0FB2" w:rsidRDefault="00EC0FB2" w:rsidP="00D23BF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</w:t>
            </w:r>
            <w:r w:rsidR="00A502C8">
              <w:rPr>
                <w:rFonts w:ascii="Times New Roman" w:eastAsia="Times New Roman" w:hAnsi="Times New Roman" w:cs="Times New Roman"/>
                <w:lang w:eastAsia="pl-PL"/>
              </w:rPr>
              <w:t xml:space="preserve"> wysokości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8023E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5B1223">
              <w:rPr>
                <w:rFonts w:ascii="Times New Roman" w:eastAsia="Times New Roman" w:hAnsi="Times New Roman" w:cs="Times New Roman"/>
                <w:b/>
                <w:lang w:eastAsia="pl-PL"/>
              </w:rPr>
              <w:t>rzepis § 68</w:t>
            </w:r>
            <w:r w:rsidR="00080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ust. 1 pkt. 2 lit </w:t>
            </w:r>
            <w:r w:rsidR="00DA2781">
              <w:rPr>
                <w:rFonts w:ascii="Times New Roman" w:eastAsia="Times New Roman" w:hAnsi="Times New Roman" w:cs="Times New Roman"/>
                <w:b/>
                <w:lang w:eastAsia="pl-PL"/>
              </w:rPr>
              <w:t>d</w:t>
            </w:r>
            <w:r w:rsidR="00955A6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- </w:t>
            </w:r>
            <w:r w:rsidR="0008023E">
              <w:rPr>
                <w:rFonts w:ascii="Times New Roman" w:eastAsia="Times New Roman" w:hAnsi="Times New Roman" w:cs="Times New Roman"/>
                <w:b/>
                <w:lang w:eastAsia="pl-PL"/>
              </w:rPr>
              <w:t>sędzia</w:t>
            </w:r>
            <w:r w:rsidR="00DA278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jest przewodniczącym wydziału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00052A" w:rsidRPr="0000052A" w:rsidRDefault="0000052A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5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zarządzeniem Prezesa Sądu Okręgowego w Tarnobrzegu </w:t>
            </w:r>
          </w:p>
          <w:p w:rsidR="00EC0FB2" w:rsidRPr="00FD15FE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C078D4" w:rsidRDefault="00C078D4" w:rsidP="00C078D4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C078D4" w:rsidRPr="00EC0FB2" w:rsidRDefault="00922462" w:rsidP="00C078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1346F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sectPr w:rsidR="0041346F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FB2"/>
    <w:rsid w:val="0000052A"/>
    <w:rsid w:val="000513DC"/>
    <w:rsid w:val="00053391"/>
    <w:rsid w:val="00062240"/>
    <w:rsid w:val="00062FCD"/>
    <w:rsid w:val="0008023E"/>
    <w:rsid w:val="000C11B6"/>
    <w:rsid w:val="000C47B9"/>
    <w:rsid w:val="000E1D65"/>
    <w:rsid w:val="00185390"/>
    <w:rsid w:val="001D0CE6"/>
    <w:rsid w:val="00292364"/>
    <w:rsid w:val="002E1EA2"/>
    <w:rsid w:val="00331A67"/>
    <w:rsid w:val="0041346F"/>
    <w:rsid w:val="00460086"/>
    <w:rsid w:val="00474609"/>
    <w:rsid w:val="00482775"/>
    <w:rsid w:val="0058405F"/>
    <w:rsid w:val="005A0AA8"/>
    <w:rsid w:val="005B1223"/>
    <w:rsid w:val="005C6C85"/>
    <w:rsid w:val="00630A47"/>
    <w:rsid w:val="0063144C"/>
    <w:rsid w:val="00632D3F"/>
    <w:rsid w:val="00690E2B"/>
    <w:rsid w:val="00705F6E"/>
    <w:rsid w:val="00734905"/>
    <w:rsid w:val="007B6BF9"/>
    <w:rsid w:val="00822CC8"/>
    <w:rsid w:val="008813A9"/>
    <w:rsid w:val="00922462"/>
    <w:rsid w:val="00955A65"/>
    <w:rsid w:val="009A5154"/>
    <w:rsid w:val="009F4755"/>
    <w:rsid w:val="00A502C8"/>
    <w:rsid w:val="00A60170"/>
    <w:rsid w:val="00AB24DE"/>
    <w:rsid w:val="00B41838"/>
    <w:rsid w:val="00B429E4"/>
    <w:rsid w:val="00B63941"/>
    <w:rsid w:val="00BA2176"/>
    <w:rsid w:val="00C078D4"/>
    <w:rsid w:val="00C519D7"/>
    <w:rsid w:val="00C6409E"/>
    <w:rsid w:val="00CA7DF9"/>
    <w:rsid w:val="00CE0886"/>
    <w:rsid w:val="00D23BFD"/>
    <w:rsid w:val="00DA2781"/>
    <w:rsid w:val="00DC7A1B"/>
    <w:rsid w:val="00DF1A01"/>
    <w:rsid w:val="00DF7819"/>
    <w:rsid w:val="00E04E20"/>
    <w:rsid w:val="00E44D08"/>
    <w:rsid w:val="00E812F9"/>
    <w:rsid w:val="00EB2640"/>
    <w:rsid w:val="00EC0FB2"/>
    <w:rsid w:val="00FA3001"/>
    <w:rsid w:val="00FA53ED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7A947-C5E0-4560-BD41-FE617E0B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18</cp:revision>
  <cp:lastPrinted>2019-11-29T11:45:00Z</cp:lastPrinted>
  <dcterms:created xsi:type="dcterms:W3CDTF">2019-05-20T10:12:00Z</dcterms:created>
  <dcterms:modified xsi:type="dcterms:W3CDTF">2020-12-21T08:18:00Z</dcterms:modified>
</cp:coreProperties>
</file>