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1" w:type="dxa"/>
        <w:tblInd w:w="-6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074"/>
        <w:gridCol w:w="3151"/>
      </w:tblGrid>
      <w:tr w:rsidR="004E64D2" w:rsidRPr="00AF4354" w:rsidTr="004E64D2">
        <w:trPr>
          <w:cantSplit/>
          <w:trHeight w:val="344"/>
        </w:trPr>
        <w:tc>
          <w:tcPr>
            <w:tcW w:w="10911" w:type="dxa"/>
            <w:gridSpan w:val="3"/>
          </w:tcPr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AF4354">
              <w:rPr>
                <w:rFonts w:ascii="Arial" w:hAnsi="Arial" w:cs="Arial"/>
                <w:sz w:val="20"/>
                <w:szCs w:val="20"/>
              </w:rPr>
              <w:t xml:space="preserve">MINISTERSTWO SPRAWIEDLIWOŚCI,  Al. Ujazdowskie 11, 00-950 Warszawa                 </w:t>
            </w:r>
          </w:p>
        </w:tc>
      </w:tr>
      <w:tr w:rsidR="004E64D2" w:rsidRPr="00AF4354" w:rsidTr="007C537E">
        <w:trPr>
          <w:cantSplit/>
          <w:trHeight w:val="792"/>
        </w:trPr>
        <w:tc>
          <w:tcPr>
            <w:tcW w:w="3686" w:type="dxa"/>
            <w:vMerge w:val="restart"/>
            <w:vAlign w:val="center"/>
          </w:tcPr>
          <w:p w:rsidR="006A1971" w:rsidRPr="00AF4354" w:rsidRDefault="00224FC9" w:rsidP="00224FC9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SO w Tarnobrzegu </w:t>
            </w:r>
          </w:p>
        </w:tc>
        <w:tc>
          <w:tcPr>
            <w:tcW w:w="4074" w:type="dxa"/>
            <w:vMerge w:val="restart"/>
            <w:vAlign w:val="center"/>
          </w:tcPr>
          <w:p w:rsidR="006A1971" w:rsidRPr="00AF4354" w:rsidRDefault="006A1971" w:rsidP="004E64D2">
            <w:pPr>
              <w:spacing w:before="60" w:line="240" w:lineRule="exact"/>
              <w:jc w:val="center"/>
              <w:rPr>
                <w:rFonts w:ascii="Arial" w:hAnsi="Arial" w:cs="Arial"/>
                <w:b/>
                <w:bCs/>
              </w:rPr>
            </w:pPr>
            <w:r w:rsidRPr="00AF4354">
              <w:rPr>
                <w:rFonts w:ascii="Arial" w:hAnsi="Arial" w:cs="Arial"/>
                <w:b/>
                <w:bCs/>
              </w:rPr>
              <w:t>MS-S10</w:t>
            </w:r>
            <w:r w:rsidR="00124FF6">
              <w:rPr>
                <w:rFonts w:ascii="Arial" w:hAnsi="Arial" w:cs="Arial"/>
                <w:b/>
                <w:bCs/>
              </w:rPr>
              <w:t>o</w:t>
            </w:r>
          </w:p>
          <w:p w:rsidR="006A1971" w:rsidRPr="00AF4354" w:rsidRDefault="006A1971" w:rsidP="0015298F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SPRAWOZDANIE</w:t>
            </w: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z sądowego wykonywania orzeczeń</w:t>
            </w: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według właściwości rzeczowej</w:t>
            </w: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1971" w:rsidRPr="0068116A" w:rsidRDefault="0068116A" w:rsidP="0068116A">
            <w:pPr>
              <w:spacing w:before="8" w:after="8"/>
              <w:ind w:left="85" w:righ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16A">
              <w:rPr>
                <w:rFonts w:ascii="Arial" w:hAnsi="Arial" w:cs="Arial"/>
                <w:b/>
                <w:sz w:val="20"/>
                <w:szCs w:val="20"/>
              </w:rPr>
              <w:t>za I półrocze 2017 r.</w:t>
            </w:r>
          </w:p>
        </w:tc>
        <w:tc>
          <w:tcPr>
            <w:tcW w:w="3151" w:type="dxa"/>
            <w:vAlign w:val="center"/>
          </w:tcPr>
          <w:p w:rsidR="006A1971" w:rsidRPr="00AF4354" w:rsidRDefault="006A1971" w:rsidP="0015298F">
            <w:pPr>
              <w:spacing w:line="2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Adresat:</w:t>
            </w:r>
          </w:p>
          <w:p w:rsidR="006A1971" w:rsidRPr="00AF4354" w:rsidRDefault="006A1971" w:rsidP="0015298F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Ministerstwo Sprawiedliwości</w:t>
            </w:r>
          </w:p>
          <w:p w:rsidR="006A1971" w:rsidRPr="00AF4354" w:rsidRDefault="00CA44FC" w:rsidP="00EF0016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Departament Strategii i Funduszy Europejskich</w:t>
            </w:r>
          </w:p>
        </w:tc>
      </w:tr>
      <w:tr w:rsidR="004E64D2" w:rsidRPr="00AF4354" w:rsidTr="004E64D2">
        <w:trPr>
          <w:cantSplit/>
          <w:trHeight w:val="240"/>
        </w:trPr>
        <w:tc>
          <w:tcPr>
            <w:tcW w:w="3686" w:type="dxa"/>
            <w:vMerge/>
          </w:tcPr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74" w:type="dxa"/>
            <w:vMerge/>
            <w:vAlign w:val="center"/>
          </w:tcPr>
          <w:p w:rsidR="006A1971" w:rsidRPr="00AF4354" w:rsidRDefault="006A1971" w:rsidP="0015298F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1" w:type="dxa"/>
            <w:vMerge w:val="restart"/>
            <w:vAlign w:val="center"/>
          </w:tcPr>
          <w:p w:rsidR="009820E4" w:rsidRPr="009820E4" w:rsidRDefault="009820E4" w:rsidP="009820E4">
            <w:pPr>
              <w:rPr>
                <w:rFonts w:ascii="Arial" w:hAnsi="Arial" w:cs="Arial"/>
                <w:sz w:val="16"/>
                <w:szCs w:val="16"/>
              </w:rPr>
            </w:pPr>
            <w:r w:rsidRPr="009820E4">
              <w:rPr>
                <w:rFonts w:ascii="Arial" w:hAnsi="Arial" w:cs="Arial"/>
                <w:sz w:val="16"/>
                <w:szCs w:val="16"/>
              </w:rPr>
              <w:t xml:space="preserve">Termin przekazania: </w:t>
            </w:r>
          </w:p>
          <w:p w:rsidR="006A1971" w:rsidRPr="00AF4354" w:rsidRDefault="009820E4" w:rsidP="00124FF6">
            <w:pPr>
              <w:rPr>
                <w:rFonts w:ascii="Arial" w:hAnsi="Arial" w:cs="Arial"/>
                <w:sz w:val="16"/>
                <w:szCs w:val="16"/>
              </w:rPr>
            </w:pPr>
            <w:r w:rsidRPr="009820E4">
              <w:rPr>
                <w:rFonts w:ascii="Arial" w:hAnsi="Arial" w:cs="Arial"/>
                <w:sz w:val="16"/>
                <w:szCs w:val="16"/>
              </w:rPr>
              <w:t>zgodnie z PBSSP 201</w:t>
            </w:r>
            <w:r w:rsidR="00124FF6">
              <w:rPr>
                <w:rFonts w:ascii="Arial" w:hAnsi="Arial" w:cs="Arial"/>
                <w:sz w:val="16"/>
                <w:szCs w:val="16"/>
              </w:rPr>
              <w:t>7</w:t>
            </w:r>
            <w:r w:rsidRPr="009820E4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</w:tr>
      <w:tr w:rsidR="004E64D2" w:rsidRPr="00AF4354" w:rsidTr="004E64D2">
        <w:trPr>
          <w:cantSplit/>
          <w:trHeight w:val="614"/>
        </w:trPr>
        <w:tc>
          <w:tcPr>
            <w:tcW w:w="3686" w:type="dxa"/>
          </w:tcPr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Okręg Sądu Apelacyjnego</w:t>
            </w:r>
          </w:p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1971" w:rsidRPr="00AF4354" w:rsidRDefault="007C537E" w:rsidP="0015298F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37E">
              <w:rPr>
                <w:rFonts w:ascii="Arial" w:hAnsi="Arial" w:cs="Arial"/>
                <w:b/>
                <w:bCs/>
                <w:sz w:val="18"/>
                <w:szCs w:val="18"/>
              </w:rPr>
              <w:t>Apelacja Rzeszowska</w:t>
            </w:r>
          </w:p>
        </w:tc>
        <w:tc>
          <w:tcPr>
            <w:tcW w:w="4074" w:type="dxa"/>
            <w:vMerge/>
            <w:vAlign w:val="center"/>
          </w:tcPr>
          <w:p w:rsidR="006A1971" w:rsidRPr="00AF4354" w:rsidRDefault="006A1971" w:rsidP="0015298F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1" w:type="dxa"/>
            <w:vMerge/>
            <w:vAlign w:val="center"/>
          </w:tcPr>
          <w:p w:rsidR="006A1971" w:rsidRPr="00AF4354" w:rsidRDefault="006A1971" w:rsidP="0015298F">
            <w:pPr>
              <w:spacing w:line="170" w:lineRule="exact"/>
              <w:ind w:left="28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E64D2" w:rsidRPr="00AF4354" w:rsidTr="004E64D2">
        <w:trPr>
          <w:cantSplit/>
          <w:trHeight w:val="499"/>
        </w:trPr>
        <w:tc>
          <w:tcPr>
            <w:tcW w:w="3686" w:type="dxa"/>
          </w:tcPr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8"/>
                <w:szCs w:val="18"/>
              </w:rPr>
              <w:t xml:space="preserve">Numer </w:t>
            </w:r>
            <w:r w:rsidRPr="00AF4354">
              <w:rPr>
                <w:rFonts w:ascii="Arial" w:hAnsi="Arial" w:cs="Arial"/>
                <w:sz w:val="20"/>
                <w:szCs w:val="20"/>
              </w:rPr>
              <w:t>identyfikacyjny</w:t>
            </w:r>
            <w:r w:rsidRPr="00AF4354">
              <w:rPr>
                <w:rFonts w:ascii="Arial" w:hAnsi="Arial" w:cs="Arial"/>
                <w:sz w:val="18"/>
                <w:szCs w:val="18"/>
              </w:rPr>
              <w:t xml:space="preserve"> REGON</w:t>
            </w:r>
          </w:p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6A1971" w:rsidRPr="00AF4354" w:rsidRDefault="006A1971" w:rsidP="0015298F">
            <w:pPr>
              <w:spacing w:line="16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1" w:type="dxa"/>
            <w:vMerge/>
            <w:vAlign w:val="center"/>
          </w:tcPr>
          <w:p w:rsidR="006A1971" w:rsidRPr="00AF4354" w:rsidRDefault="006A1971" w:rsidP="0015298F">
            <w:pPr>
              <w:spacing w:line="170" w:lineRule="exact"/>
              <w:ind w:left="28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F94EE1" w:rsidRPr="00AF4354" w:rsidRDefault="00F94EE1" w:rsidP="00F828FB">
      <w:pPr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F828FB">
      <w:pPr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1.  Ewidencja spraw w wykazach wykonawczych</w:t>
      </w:r>
    </w:p>
    <w:tbl>
      <w:tblPr>
        <w:tblW w:w="1091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67"/>
        <w:gridCol w:w="1985"/>
        <w:gridCol w:w="2052"/>
        <w:gridCol w:w="1912"/>
        <w:gridCol w:w="1918"/>
      </w:tblGrid>
      <w:tr w:rsidR="006A1971" w:rsidRPr="00AF4354" w:rsidTr="00023752">
        <w:trPr>
          <w:cantSplit/>
          <w:trHeight w:val="730"/>
        </w:trPr>
        <w:tc>
          <w:tcPr>
            <w:tcW w:w="2480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567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85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Pozostało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z ubiegłego roku </w:t>
            </w:r>
          </w:p>
        </w:tc>
        <w:tc>
          <w:tcPr>
            <w:tcW w:w="2052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WPŁYNĘŁO</w:t>
            </w:r>
          </w:p>
          <w:p w:rsidR="006A1971" w:rsidRPr="00AF4354" w:rsidRDefault="006A1971" w:rsidP="007E7461">
            <w:pPr>
              <w:ind w:left="-42"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2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ZAKOŃCZONO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8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Pozostało 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na okres następny</w:t>
            </w:r>
          </w:p>
        </w:tc>
      </w:tr>
      <w:tr w:rsidR="006A1971" w:rsidRPr="00AF4354" w:rsidTr="007C1B25">
        <w:trPr>
          <w:cantSplit/>
        </w:trPr>
        <w:tc>
          <w:tcPr>
            <w:tcW w:w="2480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5B75A8">
            <w:pPr>
              <w:pStyle w:val="Nagwek1"/>
              <w:spacing w:line="180" w:lineRule="exact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  <w:t>Ogółem (= w.02 do w.11)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1.013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369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1.037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5B75A8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F565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Wpkz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Wzaw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429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459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393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352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Śr. zab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NF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31572C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Przerwy w karze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Karty dłużnika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</w:tr>
    </w:tbl>
    <w:p w:rsidR="00F94EE1" w:rsidRPr="00AF4354" w:rsidRDefault="00F94EE1" w:rsidP="00AA3DDE">
      <w:pPr>
        <w:spacing w:before="120" w:after="120"/>
        <w:rPr>
          <w:rFonts w:ascii="Arial" w:hAnsi="Arial" w:cs="Arial"/>
          <w:b/>
          <w:bCs/>
        </w:rPr>
      </w:pPr>
    </w:p>
    <w:p w:rsidR="00F94EE1" w:rsidRPr="00AF4354" w:rsidRDefault="00F94EE1" w:rsidP="00AA3DDE">
      <w:pPr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AA3DDE">
      <w:pPr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2. Wykonywanie warunkowego umorzenia postępowania</w:t>
      </w: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umorzenie postępowania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4543"/>
        <w:gridCol w:w="457"/>
        <w:gridCol w:w="2324"/>
        <w:gridCol w:w="2014"/>
      </w:tblGrid>
      <w:tr w:rsidR="006A1971" w:rsidRPr="00AF4354" w:rsidTr="00CD5254">
        <w:trPr>
          <w:cantSplit/>
          <w:trHeight w:val="851"/>
        </w:trPr>
        <w:tc>
          <w:tcPr>
            <w:tcW w:w="6577" w:type="dxa"/>
            <w:gridSpan w:val="3"/>
            <w:vAlign w:val="center"/>
          </w:tcPr>
          <w:p w:rsidR="006A1971" w:rsidRPr="00AF4354" w:rsidRDefault="005B41ED" w:rsidP="00596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arunkowo umorzone postępowania (wykaz Wu)</w:t>
            </w:r>
          </w:p>
        </w:tc>
        <w:tc>
          <w:tcPr>
            <w:tcW w:w="2324" w:type="dxa"/>
            <w:vAlign w:val="center"/>
          </w:tcPr>
          <w:p w:rsidR="006A1971" w:rsidRPr="00AF4354" w:rsidRDefault="006A1971" w:rsidP="002C6208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014" w:type="dxa"/>
            <w:vAlign w:val="center"/>
          </w:tcPr>
          <w:p w:rsidR="006A1971" w:rsidRPr="00AF4354" w:rsidRDefault="006A1971" w:rsidP="00334FD0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7C1B25">
        <w:trPr>
          <w:cantSplit/>
          <w:trHeight w:val="113"/>
        </w:trPr>
        <w:tc>
          <w:tcPr>
            <w:tcW w:w="6577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2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BD332D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BD332D" w:rsidRPr="00AF4354" w:rsidRDefault="00BD332D" w:rsidP="00DB4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 (k. 01 = dz. 1 k. 02 w. 02 )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3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BD332D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tabs>
                <w:tab w:val="left" w:pos="716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232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914424">
        <w:trPr>
          <w:cantSplit/>
          <w:trHeight w:val="374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6E72" w:rsidRPr="00AF4354" w:rsidRDefault="007E6E72" w:rsidP="007E319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60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6E72" w:rsidRPr="00AF4354" w:rsidRDefault="007E6E72" w:rsidP="007E319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7C1B25">
        <w:trPr>
          <w:cantSplit/>
          <w:trHeight w:hRule="exact" w:val="349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6E35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 wykonywanie orzeczeń (k.01 w.05=06 do 10 = dz.1 k.03 w.02)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podjęcia warunkowo umorzonego postępowania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7C1B25">
        <w:trPr>
          <w:cantSplit/>
          <w:trHeight w:hRule="exact" w:val="466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(stan w ostatnim dniu okresu statystycznego) </w:t>
            </w:r>
          </w:p>
          <w:p w:rsidR="007E6E72" w:rsidRPr="00AF4354" w:rsidRDefault="007E6E72" w:rsidP="003224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(k. 01 = dz. 1 k. 04 w. 02 )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6A1971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6A1971" w:rsidRPr="007E6E72" w:rsidRDefault="006A1971" w:rsidP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A1971" w:rsidRPr="00AF4354" w:rsidRDefault="006A1971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88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w.11)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D8619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73"/>
        </w:trPr>
        <w:tc>
          <w:tcPr>
            <w:tcW w:w="1577" w:type="dxa"/>
            <w:vMerge/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4EE1" w:rsidRPr="00AF4354" w:rsidRDefault="00F94EE1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F94EE1" w:rsidRPr="00AF4354" w:rsidRDefault="00F94EE1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2.2.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Wykonywanie środków karnych, </w:t>
      </w:r>
      <w:r w:rsidR="00914424" w:rsidRPr="00AF4354">
        <w:rPr>
          <w:rFonts w:ascii="Arial" w:hAnsi="Arial" w:cs="Arial"/>
          <w:b/>
          <w:bCs/>
          <w:sz w:val="20"/>
          <w:szCs w:val="20"/>
        </w:rPr>
        <w:t xml:space="preserve">środków kompensacyjnych, </w:t>
      </w:r>
      <w:r w:rsidR="009A218B" w:rsidRPr="009A218B">
        <w:rPr>
          <w:rFonts w:ascii="Arial" w:hAnsi="Arial" w:cs="Arial"/>
          <w:b/>
          <w:bCs/>
          <w:sz w:val="20"/>
          <w:szCs w:val="20"/>
        </w:rPr>
        <w:t xml:space="preserve">oraz przepadku </w:t>
      </w:r>
      <w:r w:rsidRPr="00AF4354">
        <w:rPr>
          <w:rFonts w:ascii="Arial" w:hAnsi="Arial" w:cs="Arial"/>
          <w:b/>
          <w:bCs/>
          <w:sz w:val="20"/>
          <w:szCs w:val="20"/>
        </w:rPr>
        <w:t>obowiązków w okresie warunkowego umorzenia postępowania</w:t>
      </w:r>
    </w:p>
    <w:tbl>
      <w:tblPr>
        <w:tblW w:w="109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35"/>
        <w:gridCol w:w="4801"/>
        <w:gridCol w:w="425"/>
        <w:gridCol w:w="1575"/>
        <w:gridCol w:w="1684"/>
      </w:tblGrid>
      <w:tr w:rsidR="006A1971" w:rsidRPr="00AF4354" w:rsidTr="00F03102">
        <w:trPr>
          <w:cantSplit/>
          <w:trHeight w:val="699"/>
        </w:trPr>
        <w:tc>
          <w:tcPr>
            <w:tcW w:w="7655" w:type="dxa"/>
            <w:gridSpan w:val="4"/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3102">
              <w:rPr>
                <w:rFonts w:ascii="Arial" w:hAnsi="Arial" w:cs="Arial"/>
                <w:sz w:val="18"/>
                <w:szCs w:val="18"/>
              </w:rPr>
              <w:t>Środki karne, obowiązki orzeczone przy warunkowym umorzeniu postępowania (sprawy z wykazu Wu)</w:t>
            </w:r>
          </w:p>
          <w:p w:rsidR="006A1971" w:rsidRPr="00AF4354" w:rsidRDefault="006A1971" w:rsidP="00FB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102">
              <w:rPr>
                <w:rFonts w:ascii="Arial" w:hAnsi="Arial" w:cs="Arial"/>
                <w:sz w:val="18"/>
                <w:szCs w:val="18"/>
              </w:rPr>
              <w:t>(k. 01 w. 01+05 &gt;= dz. 2.1 k. 01 w. 03)</w:t>
            </w:r>
          </w:p>
        </w:tc>
        <w:tc>
          <w:tcPr>
            <w:tcW w:w="1575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84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Wykonywane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6A1971" w:rsidRPr="00AF4354" w:rsidTr="007C1B25">
        <w:trPr>
          <w:cantSplit/>
          <w:trHeight w:val="113"/>
        </w:trPr>
        <w:tc>
          <w:tcPr>
            <w:tcW w:w="7655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8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7230" w:type="dxa"/>
            <w:gridSpan w:val="3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środków karnych (w.01 = w.02 do 04)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 w:val="restart"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6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7230" w:type="dxa"/>
            <w:gridSpan w:val="3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91442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obowiązków (w.05 = w.06 do 11+15 do 18+21 do 24)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 w:val="restart"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Orzeczone obowiązki </w:t>
            </w:r>
          </w:p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67 § 3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naprawienie szkody lub zadośćuczynienie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1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wykonywania ciążącego na nim obowiązku łożenia </w:t>
            </w:r>
          </w:p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utrzymanie innej osoby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(w.11 = 12 do 14)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środki odurzające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right w:val="nil"/>
            </w:tcBorders>
            <w:vAlign w:val="center"/>
          </w:tcPr>
          <w:p w:rsidR="00376C8D" w:rsidRPr="00AF4354" w:rsidRDefault="00376C8D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uczestnictwa w oddziaływaniach korekcyjno-edukacyjnych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376C8D" w:rsidRPr="00AF4354" w:rsidRDefault="00376C8D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91442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(w.18 = 19+20)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val="453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9A218B" w:rsidP="007C1B25">
            <w:pPr>
              <w:ind w:right="-77"/>
              <w:rPr>
                <w:rFonts w:ascii="Arial" w:hAnsi="Arial" w:cs="Arial"/>
                <w:sz w:val="16"/>
                <w:szCs w:val="16"/>
              </w:rPr>
            </w:pPr>
            <w:r w:rsidRPr="009A218B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914424">
        <w:trPr>
          <w:cantSplit/>
          <w:trHeight w:val="263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45a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przepadek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Dozór w okres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 xml:space="preserve">ie warunkowego 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umorzenia postępowania 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554"/>
        <w:gridCol w:w="381"/>
        <w:gridCol w:w="4888"/>
        <w:gridCol w:w="327"/>
        <w:gridCol w:w="1017"/>
        <w:gridCol w:w="1004"/>
        <w:gridCol w:w="1255"/>
        <w:gridCol w:w="766"/>
      </w:tblGrid>
      <w:tr w:rsidR="00D31826" w:rsidRPr="00AF4354" w:rsidTr="00E515B2">
        <w:trPr>
          <w:cantSplit/>
          <w:trHeight w:val="398"/>
        </w:trPr>
        <w:tc>
          <w:tcPr>
            <w:tcW w:w="3132" w:type="pct"/>
            <w:gridSpan w:val="5"/>
            <w:vMerge w:val="restart"/>
            <w:vAlign w:val="center"/>
          </w:tcPr>
          <w:p w:rsidR="006A1971" w:rsidRPr="00F03102" w:rsidRDefault="007E424F" w:rsidP="00C7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O</w:t>
            </w:r>
            <w:r w:rsidR="006A1971" w:rsidRPr="00F03102">
              <w:rPr>
                <w:rFonts w:ascii="Arial" w:hAnsi="Arial" w:cs="Arial"/>
                <w:sz w:val="16"/>
                <w:szCs w:val="16"/>
              </w:rPr>
              <w:t>rzeczone dozory przy warunkowym umorzeniu postępowania (wykaz D)</w:t>
            </w:r>
          </w:p>
        </w:tc>
        <w:tc>
          <w:tcPr>
            <w:tcW w:w="470" w:type="pct"/>
            <w:vMerge w:val="restart"/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Sprawy</w:t>
            </w:r>
          </w:p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44" w:type="pct"/>
            <w:gridSpan w:val="2"/>
            <w:tcBorders>
              <w:right w:val="single" w:sz="2" w:space="0" w:color="auto"/>
            </w:tcBorders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z tego dozory </w:t>
            </w:r>
          </w:p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sprawowane przez </w:t>
            </w:r>
          </w:p>
        </w:tc>
        <w:tc>
          <w:tcPr>
            <w:tcW w:w="354" w:type="pct"/>
            <w:vMerge w:val="restart"/>
            <w:tcBorders>
              <w:left w:val="single" w:sz="2" w:space="0" w:color="auto"/>
            </w:tcBorders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Osoby</w:t>
            </w:r>
          </w:p>
        </w:tc>
      </w:tr>
      <w:tr w:rsidR="00D31826" w:rsidRPr="00AF4354" w:rsidTr="00F03102">
        <w:trPr>
          <w:cantSplit/>
          <w:trHeight w:hRule="exact" w:val="206"/>
        </w:trPr>
        <w:tc>
          <w:tcPr>
            <w:tcW w:w="3132" w:type="pct"/>
            <w:gridSpan w:val="5"/>
            <w:vMerge/>
            <w:vAlign w:val="center"/>
          </w:tcPr>
          <w:p w:rsidR="006A1971" w:rsidRPr="00AF4354" w:rsidRDefault="006A1971" w:rsidP="00322442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0" w:type="pct"/>
            <w:vMerge/>
            <w:vAlign w:val="center"/>
          </w:tcPr>
          <w:p w:rsidR="006A1971" w:rsidRPr="00AF4354" w:rsidRDefault="006A1971" w:rsidP="00322442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kuratorów</w:t>
            </w:r>
          </w:p>
        </w:tc>
        <w:tc>
          <w:tcPr>
            <w:tcW w:w="580" w:type="pct"/>
            <w:tcBorders>
              <w:right w:val="single" w:sz="2" w:space="0" w:color="auto"/>
            </w:tcBorders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inne podmioty</w:t>
            </w:r>
          </w:p>
        </w:tc>
        <w:tc>
          <w:tcPr>
            <w:tcW w:w="354" w:type="pct"/>
            <w:vMerge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826" w:rsidRPr="00AF4354" w:rsidTr="00E515B2">
        <w:trPr>
          <w:cantSplit/>
          <w:trHeight w:hRule="exact" w:val="170"/>
        </w:trPr>
        <w:tc>
          <w:tcPr>
            <w:tcW w:w="3132" w:type="pct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70" w:type="pc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64" w:type="pc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0" w:type="pct"/>
            <w:tcBorders>
              <w:right w:val="single" w:sz="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54" w:type="pct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DE33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F66085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 (w.01=03+04=05+06)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tabs>
                <w:tab w:val="left" w:pos="712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02</w:t>
            </w:r>
          </w:p>
        </w:tc>
        <w:tc>
          <w:tcPr>
            <w:tcW w:w="470" w:type="pct"/>
            <w:tcBorders>
              <w:top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 w:val="restart"/>
            <w:vAlign w:val="center"/>
          </w:tcPr>
          <w:p w:rsidR="00E515B2" w:rsidRPr="00AF4354" w:rsidRDefault="00E515B2" w:rsidP="00093A7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 (z w.01)</w:t>
            </w: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03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/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próby (art. 67 § 4 kk w zw. z art. 74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04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 w:val="restart"/>
            <w:vAlign w:val="center"/>
          </w:tcPr>
          <w:p w:rsidR="00E515B2" w:rsidRPr="00AF4354" w:rsidRDefault="00E515B2" w:rsidP="00093A7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tego dozory orzeczono </w:t>
            </w:r>
            <w:r w:rsidRPr="00AF4354">
              <w:rPr>
                <w:rFonts w:ascii="Arial" w:hAnsi="Arial" w:cs="Arial"/>
                <w:sz w:val="14"/>
                <w:szCs w:val="14"/>
              </w:rPr>
              <w:t>(z w.01)</w:t>
            </w: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orzeczonymi obowiązkami probacyjnymi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05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/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7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5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06</w:t>
            </w:r>
          </w:p>
        </w:tc>
        <w:tc>
          <w:tcPr>
            <w:tcW w:w="470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 (w. 07= w. 08)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9E3AE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07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E8352D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Przyczyny zakończenia dozorów - razem (w.08 = w.09 do 12+21)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08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bottom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 w:val="restart"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09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od dozoru (art. 67 § 4 kk w zw. 74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10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11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84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803730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podjęcia warunkowo umorzonego postępowania - ogółem  (w.12&lt;=w.14)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12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091140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w.12 po pisemnym upomnieniu sądowego kuratora zawodowego </w:t>
            </w:r>
            <w:r w:rsidRPr="00AF4354">
              <w:rPr>
                <w:rFonts w:ascii="Arial" w:hAnsi="Arial" w:cs="Arial"/>
                <w:sz w:val="14"/>
                <w:szCs w:val="16"/>
              </w:rPr>
              <w:t>(art. 68 § 2a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13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vAlign w:val="center"/>
          </w:tcPr>
          <w:p w:rsidR="00E515B2" w:rsidRPr="00AF4354" w:rsidRDefault="00E515B2" w:rsidP="0032244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na skutek </w:t>
            </w: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9B55E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(w.15 do 20)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14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val="401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 68 § 1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15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przestępstwa innego niż w art. 68 § 1 kk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16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w inny sposób (art. 68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17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(art. 68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18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val="332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F4354">
              <w:rPr>
                <w:rFonts w:ascii="Arial" w:hAnsi="Arial" w:cs="Arial"/>
                <w:sz w:val="15"/>
                <w:szCs w:val="15"/>
              </w:rPr>
              <w:t>uchylania się od wykonywania nałożonego obowiązku, środka karnego, środka kompensacyjnego, przepadku lub niewykonywania ugody (art. 68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19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7"/>
                <w:szCs w:val="17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określonego w art. 68 § 3 kk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20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5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21</w:t>
            </w:r>
          </w:p>
        </w:tc>
        <w:tc>
          <w:tcPr>
            <w:tcW w:w="470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1B09EE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1B09EE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22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C1B25" w:rsidRPr="00AF4354" w:rsidRDefault="007C1B25" w:rsidP="00DC32E8">
      <w:pPr>
        <w:ind w:left="1134" w:hanging="1134"/>
        <w:rPr>
          <w:rFonts w:ascii="Arial" w:hAnsi="Arial" w:cs="Arial"/>
          <w:b/>
          <w:bCs/>
          <w:sz w:val="16"/>
          <w:szCs w:val="20"/>
        </w:rPr>
      </w:pP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2.4.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Podjęcie warunkowego umorzenia postępowania (w okresie sprawozdawczym)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389"/>
        <w:gridCol w:w="322"/>
        <w:gridCol w:w="1568"/>
        <w:gridCol w:w="1358"/>
        <w:gridCol w:w="1463"/>
      </w:tblGrid>
      <w:tr w:rsidR="00DC32E8" w:rsidRPr="00AF4354" w:rsidTr="00DC32E8">
        <w:trPr>
          <w:cantSplit/>
          <w:trHeight w:val="430"/>
        </w:trPr>
        <w:tc>
          <w:tcPr>
            <w:tcW w:w="6411" w:type="dxa"/>
            <w:gridSpan w:val="3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P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odjęcia warunkowo umorzonego postępowania </w:t>
            </w:r>
            <w:r w:rsidR="00DC32E8" w:rsidRPr="00AF4354">
              <w:rPr>
                <w:rFonts w:ascii="Arial" w:hAnsi="Arial" w:cs="Arial"/>
                <w:sz w:val="20"/>
                <w:szCs w:val="20"/>
              </w:rPr>
              <w:br/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(wykaz Wu)</w:t>
            </w:r>
          </w:p>
        </w:tc>
        <w:tc>
          <w:tcPr>
            <w:tcW w:w="4389" w:type="dxa"/>
            <w:gridSpan w:val="3"/>
            <w:vAlign w:val="center"/>
          </w:tcPr>
          <w:p w:rsidR="006A1971" w:rsidRPr="00AF4354" w:rsidRDefault="006A1971" w:rsidP="00DC32E8">
            <w:pPr>
              <w:ind w:left="-52" w:right="-59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Działanie sądu z urzędu/wnioski w przedmiocie podjęcia warunkowo umorzonego postępowania</w:t>
            </w:r>
          </w:p>
        </w:tc>
      </w:tr>
      <w:tr w:rsidR="00DC32E8" w:rsidRPr="00AF4354" w:rsidTr="00DC32E8">
        <w:trPr>
          <w:cantSplit/>
        </w:trPr>
        <w:tc>
          <w:tcPr>
            <w:tcW w:w="6411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8"/>
              </w:rPr>
              <w:br/>
              <w:t>(rubryka 2+3)</w:t>
            </w:r>
          </w:p>
        </w:tc>
        <w:tc>
          <w:tcPr>
            <w:tcW w:w="1358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uwzględnione</w:t>
            </w:r>
          </w:p>
        </w:tc>
        <w:tc>
          <w:tcPr>
            <w:tcW w:w="1463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nieuwzględnione</w:t>
            </w:r>
          </w:p>
        </w:tc>
      </w:tr>
      <w:tr w:rsidR="00DC32E8" w:rsidRPr="00AF4354" w:rsidTr="00DC32E8">
        <w:trPr>
          <w:trHeight w:val="113"/>
        </w:trPr>
        <w:tc>
          <w:tcPr>
            <w:tcW w:w="6411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8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58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63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F03102" w:rsidRPr="00AF4354" w:rsidTr="00DC32E8">
        <w:trPr>
          <w:trHeight w:hRule="exact" w:val="284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sprawy ( w. 02 do w. 05)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tcBorders>
              <w:top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val="298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023752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 w:val="restart"/>
            <w:vAlign w:val="center"/>
          </w:tcPr>
          <w:p w:rsidR="00F03102" w:rsidRPr="00AF4354" w:rsidRDefault="00F03102" w:rsidP="00DC32E8">
            <w:pPr>
              <w:ind w:right="-8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val="289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D31826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 w:val="restart"/>
            <w:vAlign w:val="center"/>
          </w:tcPr>
          <w:p w:rsidR="00F03102" w:rsidRPr="00AF4354" w:rsidRDefault="00F03102" w:rsidP="00322442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C53D2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(w.06 = w.07 do 13)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 68 § 1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5268B6">
            <w:pPr>
              <w:ind w:left="-57"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przestępstwa innego niż w art. 68 § 1 kk (art. 68 § 2kk)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w inny sposób niż popełnienie przestępstwa (art. 68 § 2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(art. 68 § 2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5"/>
                <w:szCs w:val="15"/>
              </w:rPr>
            </w:pPr>
            <w:r w:rsidRPr="00AF4354">
              <w:rPr>
                <w:rFonts w:ascii="Arial" w:hAnsi="Arial" w:cs="Arial"/>
                <w:sz w:val="15"/>
                <w:szCs w:val="15"/>
              </w:rPr>
              <w:t>uchylania się od wykonywania nałożonego obowiązku, środka karnego, środka kompensacyjnego, przepadku lub niewykonywania ugody (art. 68 § 2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F94EE1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określonych w art. 68 § 3 kk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68 § 2a kk)</w:t>
            </w:r>
          </w:p>
        </w:tc>
        <w:tc>
          <w:tcPr>
            <w:tcW w:w="3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tcBorders>
              <w:bottom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C32E8" w:rsidRPr="00AF4354" w:rsidTr="00DC32E8">
        <w:trPr>
          <w:trHeight w:hRule="exact" w:val="397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4E707C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Ogółem liczba </w:t>
            </w: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osób</w:t>
            </w:r>
            <w:r w:rsidRPr="00AF4354">
              <w:rPr>
                <w:rFonts w:ascii="Arial" w:hAnsi="Arial" w:cs="Arial"/>
                <w:sz w:val="16"/>
                <w:szCs w:val="16"/>
              </w:rPr>
              <w:t>, wobec których podjęto warunkowo umorzone postępowanie</w:t>
            </w:r>
            <w:r w:rsidR="00A61249" w:rsidRPr="00AF4354">
              <w:rPr>
                <w:rFonts w:ascii="Arial" w:hAnsi="Arial" w:cs="Arial"/>
                <w:sz w:val="16"/>
                <w:szCs w:val="16"/>
              </w:rPr>
              <w:t xml:space="preserve"> (w.15 &lt;</w:t>
            </w:r>
            <w:r w:rsidRPr="00AF4354">
              <w:rPr>
                <w:rFonts w:ascii="Arial" w:hAnsi="Arial" w:cs="Arial"/>
                <w:sz w:val="16"/>
                <w:szCs w:val="16"/>
              </w:rPr>
              <w:t>= k. 02 w. 01)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1971" w:rsidRPr="00AF4354" w:rsidRDefault="006A1971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971" w:rsidRPr="00F03102" w:rsidRDefault="006A1971" w:rsidP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5268B6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bCs/>
          <w:sz w:val="14"/>
        </w:rPr>
      </w:pPr>
    </w:p>
    <w:p w:rsidR="006A1971" w:rsidRPr="00AF4354" w:rsidRDefault="006A1971" w:rsidP="00E53419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3.</w:t>
      </w:r>
      <w:r w:rsidRPr="00AF4354">
        <w:rPr>
          <w:rFonts w:ascii="Arial" w:hAnsi="Arial" w:cs="Arial"/>
          <w:b/>
          <w:bCs/>
        </w:rPr>
        <w:tab/>
        <w:t>Wykonywanie kary grzywny</w:t>
      </w: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3.1.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Wykonywanie kary grzywny samoistnej</w:t>
      </w:r>
    </w:p>
    <w:tbl>
      <w:tblPr>
        <w:tblW w:w="106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DC32E8" w:rsidRPr="00AF4354" w:rsidTr="00DC32E8">
        <w:trPr>
          <w:cantSplit/>
          <w:trHeight w:val="346"/>
        </w:trPr>
        <w:tc>
          <w:tcPr>
            <w:tcW w:w="7972" w:type="dxa"/>
            <w:gridSpan w:val="4"/>
            <w:vAlign w:val="center"/>
          </w:tcPr>
          <w:p w:rsidR="006A1971" w:rsidRPr="00AF4354" w:rsidRDefault="007E424F" w:rsidP="00322442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kary grzywny samoistnej</w:t>
            </w:r>
          </w:p>
        </w:tc>
        <w:tc>
          <w:tcPr>
            <w:tcW w:w="1362" w:type="dxa"/>
            <w:vAlign w:val="center"/>
          </w:tcPr>
          <w:p w:rsidR="006A1971" w:rsidRPr="00AF4354" w:rsidRDefault="006A1971" w:rsidP="006B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6A1971" w:rsidRPr="00AF4354" w:rsidRDefault="006A1971" w:rsidP="00FB0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6A1971" w:rsidRPr="00AF4354" w:rsidRDefault="006A1971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FB02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D7973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3D7973" w:rsidRPr="00AF4354" w:rsidRDefault="003D7973" w:rsidP="008802FC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7973" w:rsidRPr="00AF4354" w:rsidRDefault="003D7973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3D7973" w:rsidRDefault="003D79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D7973" w:rsidRDefault="003D79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8802FC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1080" w:type="dxa"/>
            <w:vMerge w:val="restart"/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6B7118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1080" w:type="dxa"/>
            <w:vMerge/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01501D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362" w:type="dxa"/>
            <w:tcBorders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744FFD" w:rsidRPr="00AF4354" w:rsidRDefault="00744FFD" w:rsidP="008802FC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D93E7F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tcMar>
              <w:right w:w="57" w:type="dxa"/>
            </w:tcMar>
            <w:vAlign w:val="center"/>
          </w:tcPr>
          <w:p w:rsidR="00744FFD" w:rsidRPr="00AF4354" w:rsidRDefault="00744FFD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E53419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893276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3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0141E" w:rsidRPr="00AF4354" w:rsidRDefault="00B25FD2" w:rsidP="00DD1BF7">
      <w:pPr>
        <w:tabs>
          <w:tab w:val="left" w:pos="1134"/>
        </w:tabs>
        <w:spacing w:before="120" w:after="120"/>
        <w:rPr>
          <w:rFonts w:ascii="Arial" w:hAnsi="Arial" w:cs="Arial"/>
          <w:bCs/>
          <w:sz w:val="20"/>
        </w:rPr>
      </w:pPr>
      <w:r w:rsidRPr="00BC1151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243840</wp:posOffset>
                </wp:positionV>
                <wp:extent cx="788035" cy="156845"/>
                <wp:effectExtent l="12065" t="13335" r="9525" b="1079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FF6" w:rsidRDefault="00124FF6" w:rsidP="00801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0.85pt;margin-top:19.2pt;width:62.05pt;height:1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" strokeweight="1.5pt">
                <v:textbox>
                  <w:txbxContent>
                    <w:p w:rsidR="00124FF6" w:rsidRDefault="00124FF6" w:rsidP="0080141E"/>
                  </w:txbxContent>
                </v:textbox>
              </v:shape>
            </w:pict>
          </mc:Fallback>
        </mc:AlternateContent>
      </w:r>
      <w:r w:rsidR="0080141E" w:rsidRPr="00AF4354">
        <w:rPr>
          <w:rFonts w:ascii="Arial" w:hAnsi="Arial" w:cs="Arial"/>
          <w:b/>
          <w:bCs/>
          <w:sz w:val="20"/>
          <w:szCs w:val="20"/>
        </w:rPr>
        <w:t>Dział. 3.1.a</w:t>
      </w:r>
      <w:r w:rsidR="0097102A" w:rsidRPr="00AF4354">
        <w:rPr>
          <w:rFonts w:ascii="Arial" w:hAnsi="Arial" w:cs="Arial"/>
          <w:b/>
          <w:bCs/>
          <w:sz w:val="20"/>
          <w:szCs w:val="20"/>
        </w:rPr>
        <w:t>.</w:t>
      </w:r>
      <w:r w:rsidR="0080141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  <w:r w:rsidR="0097102A" w:rsidRPr="00AF4354">
        <w:rPr>
          <w:rFonts w:ascii="Arial" w:hAnsi="Arial" w:cs="Arial"/>
          <w:b/>
          <w:bCs/>
          <w:sz w:val="20"/>
          <w:szCs w:val="20"/>
        </w:rPr>
        <w:t xml:space="preserve">Wykonywanie </w:t>
      </w:r>
      <w:r w:rsidR="0080141E" w:rsidRPr="00AF4354">
        <w:rPr>
          <w:rFonts w:ascii="Arial" w:hAnsi="Arial" w:cs="Arial"/>
          <w:b/>
          <w:bCs/>
          <w:sz w:val="20"/>
          <w:szCs w:val="20"/>
        </w:rPr>
        <w:t xml:space="preserve">kary grzywny orzeczonej przy zastosowaniu przepisów przejściowych ustawy </w:t>
      </w:r>
      <w:r w:rsidR="0080141E" w:rsidRPr="00AF4354">
        <w:rPr>
          <w:rFonts w:ascii="Arial" w:hAnsi="Arial" w:cs="Arial"/>
          <w:b/>
          <w:bCs/>
          <w:sz w:val="20"/>
          <w:szCs w:val="20"/>
        </w:rPr>
        <w:br/>
        <w:t>z dn. 20 lutego 2015 r. (Dz. U.  poz. 396)</w:t>
      </w:r>
      <w:r w:rsidR="00DD1BF7" w:rsidRPr="00AF4354">
        <w:rPr>
          <w:rFonts w:ascii="Arial" w:hAnsi="Arial" w:cs="Arial"/>
          <w:b/>
          <w:bCs/>
          <w:sz w:val="20"/>
          <w:szCs w:val="20"/>
        </w:rPr>
        <w:t xml:space="preserve"> </w:t>
      </w:r>
      <w:r w:rsidR="0080141E" w:rsidRPr="00AF4354">
        <w:rPr>
          <w:rFonts w:ascii="Arial" w:hAnsi="Arial" w:cs="Arial"/>
          <w:bCs/>
          <w:sz w:val="22"/>
        </w:rPr>
        <w:t xml:space="preserve">- </w:t>
      </w:r>
      <w:r w:rsidR="0080141E" w:rsidRPr="00AF4354">
        <w:rPr>
          <w:rFonts w:ascii="Arial" w:hAnsi="Arial" w:cs="Arial"/>
          <w:bCs/>
          <w:sz w:val="20"/>
        </w:rPr>
        <w:t xml:space="preserve">art. 16 ust. 1 pkt 1 </w:t>
      </w:r>
    </w:p>
    <w:p w:rsidR="006A1971" w:rsidRPr="00AF4354" w:rsidRDefault="005268B6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</w:t>
      </w:r>
      <w:r w:rsidR="006A1971" w:rsidRPr="00AF4354">
        <w:rPr>
          <w:rFonts w:ascii="Arial" w:hAnsi="Arial" w:cs="Arial"/>
          <w:b/>
          <w:bCs/>
          <w:sz w:val="20"/>
          <w:szCs w:val="20"/>
        </w:rPr>
        <w:t>ział 3.2.</w:t>
      </w:r>
      <w:r w:rsidR="006A1971" w:rsidRPr="00AF4354">
        <w:rPr>
          <w:rFonts w:ascii="Arial" w:hAnsi="Arial" w:cs="Arial"/>
          <w:b/>
          <w:bCs/>
          <w:sz w:val="20"/>
          <w:szCs w:val="20"/>
        </w:rPr>
        <w:tab/>
        <w:t>Wykonywanie kary grzywny orzeczonej obok kary z warunkowym zawieszeniem jej wykonania</w:t>
      </w:r>
    </w:p>
    <w:tbl>
      <w:tblPr>
        <w:tblW w:w="106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DC32E8" w:rsidRPr="00AF4354" w:rsidTr="00E53419">
        <w:trPr>
          <w:cantSplit/>
          <w:trHeight w:val="458"/>
        </w:trPr>
        <w:tc>
          <w:tcPr>
            <w:tcW w:w="7972" w:type="dxa"/>
            <w:gridSpan w:val="4"/>
            <w:vAlign w:val="center"/>
          </w:tcPr>
          <w:p w:rsidR="006A1971" w:rsidRPr="00AF4354" w:rsidRDefault="007E424F" w:rsidP="007E319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18"/>
                <w:szCs w:val="20"/>
              </w:rPr>
              <w:t xml:space="preserve">rzeczenia kary grzywny orzeczonej </w:t>
            </w:r>
          </w:p>
          <w:p w:rsidR="006A1971" w:rsidRPr="00AF4354" w:rsidRDefault="006A1971" w:rsidP="007E319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obok kary z warunkowym zawieszeniem jej wykonania</w:t>
            </w:r>
          </w:p>
        </w:tc>
        <w:tc>
          <w:tcPr>
            <w:tcW w:w="1362" w:type="dxa"/>
            <w:vAlign w:val="center"/>
          </w:tcPr>
          <w:p w:rsidR="006A1971" w:rsidRPr="00AF4354" w:rsidRDefault="006A1971" w:rsidP="0077519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Osoby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6A1971" w:rsidRPr="00AF4354" w:rsidRDefault="006A1971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</w:tr>
      <w:tr w:rsidR="00DC32E8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7E319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71" w:rsidRPr="00AF4354" w:rsidRDefault="006A1971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A1971" w:rsidRPr="00952877" w:rsidRDefault="006A1971" w:rsidP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1080" w:type="dxa"/>
            <w:vMerge w:val="restart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571AFE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1080" w:type="dxa"/>
            <w:vMerge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01501D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52877" w:rsidRPr="00AF4354" w:rsidRDefault="00952877" w:rsidP="00942F01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2DAB" w:rsidRPr="00AF4354" w:rsidRDefault="00152DAB" w:rsidP="005268B6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bCs/>
          <w:sz w:val="1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3.3.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Zastępcza kara pozbawienia wolności orzeczona w okresie sprawozdawczym w zamian za nieuiszczoną grzywnę</w:t>
      </w:r>
    </w:p>
    <w:tbl>
      <w:tblPr>
        <w:tblpPr w:leftFromText="141" w:rightFromText="141" w:vertAnchor="text" w:horzAnchor="margin" w:tblpX="9" w:tblpY="2"/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3828"/>
        <w:gridCol w:w="425"/>
        <w:gridCol w:w="1844"/>
        <w:gridCol w:w="2268"/>
      </w:tblGrid>
      <w:tr w:rsidR="00DC32E8" w:rsidRPr="00AF4354" w:rsidTr="00E53419">
        <w:trPr>
          <w:cantSplit/>
          <w:trHeight w:hRule="exact" w:val="781"/>
        </w:trPr>
        <w:tc>
          <w:tcPr>
            <w:tcW w:w="6526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6A1971" w:rsidRPr="00AF4354" w:rsidRDefault="007E424F" w:rsidP="00644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</w:t>
            </w:r>
          </w:p>
          <w:p w:rsidR="006A1971" w:rsidRPr="00AF4354" w:rsidRDefault="006A1971" w:rsidP="00CE7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zastępczej kary pozbawienia wolności w zamian za nieuiszczoną grzywnę (wykaz Ko)</w:t>
            </w:r>
          </w:p>
        </w:tc>
        <w:tc>
          <w:tcPr>
            <w:tcW w:w="1844" w:type="dxa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Liczba wydanych </w:t>
            </w:r>
          </w:p>
          <w:p w:rsidR="006A1971" w:rsidRPr="00AF4354" w:rsidRDefault="006A1971" w:rsidP="0095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postanowień 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95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postanowień, które uprawomocniły się w okresie statystycznym</w:t>
            </w:r>
          </w:p>
        </w:tc>
      </w:tr>
      <w:tr w:rsidR="00DC32E8" w:rsidRPr="00AF4354" w:rsidTr="00E53419">
        <w:trPr>
          <w:trHeight w:val="113"/>
        </w:trPr>
        <w:tc>
          <w:tcPr>
            <w:tcW w:w="6526" w:type="dxa"/>
            <w:gridSpan w:val="3"/>
            <w:tcBorders>
              <w:left w:val="single" w:sz="4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E434F" w:rsidRPr="00AF4354" w:rsidTr="00AE434F">
        <w:trPr>
          <w:trHeight w:hRule="exact" w:val="227"/>
        </w:trPr>
        <w:tc>
          <w:tcPr>
            <w:tcW w:w="2273" w:type="dxa"/>
            <w:vMerge w:val="restart"/>
            <w:tcBorders>
              <w:left w:val="single" w:sz="4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orzeczeń w zamian za grzywnę: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orzeczoną obok pozbawienia wolności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trHeight w:hRule="exact" w:val="227"/>
        </w:trPr>
        <w:tc>
          <w:tcPr>
            <w:tcW w:w="2273" w:type="dxa"/>
            <w:vMerge/>
            <w:tcBorders>
              <w:left w:val="single" w:sz="4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samoistną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trHeight w:hRule="exact" w:val="227"/>
        </w:trPr>
        <w:tc>
          <w:tcPr>
            <w:tcW w:w="6101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E53419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Wstrzymanie wykonania zastępczej kary pozbawienia wolności (art. 48a § 1 kkw)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F94EE1" w:rsidP="00F94EE1">
      <w:pPr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 xml:space="preserve"> </w:t>
      </w:r>
    </w:p>
    <w:p w:rsidR="00DD1BF7" w:rsidRPr="00AF4354" w:rsidRDefault="00DD1BF7" w:rsidP="005268B6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</w:p>
    <w:p w:rsidR="006A1971" w:rsidRPr="00AF4354" w:rsidRDefault="006A1971" w:rsidP="005268B6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4.</w:t>
      </w:r>
      <w:r w:rsidRPr="00AF4354">
        <w:rPr>
          <w:rFonts w:ascii="Arial" w:hAnsi="Arial" w:cs="Arial"/>
          <w:b/>
          <w:bCs/>
        </w:rPr>
        <w:tab/>
        <w:t>Wykonywanie kary pozbawienia wolności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Liczba orzeczeń oraz osób skierowanych do wykonania, w których zawarto rozstrzygnięcie wydane na podstawie art. 62 kk i 77 § 2 kk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454"/>
        <w:gridCol w:w="2383"/>
        <w:gridCol w:w="2126"/>
      </w:tblGrid>
      <w:tr w:rsidR="006A1971" w:rsidRPr="00AF4354">
        <w:trPr>
          <w:trHeight w:hRule="exact" w:val="516"/>
        </w:trPr>
        <w:tc>
          <w:tcPr>
            <w:tcW w:w="1956" w:type="dxa"/>
            <w:gridSpan w:val="2"/>
            <w:vAlign w:val="center"/>
          </w:tcPr>
          <w:p w:rsidR="006A1971" w:rsidRPr="00AF4354" w:rsidRDefault="006A1971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383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Liczba orzeczeń </w:t>
            </w:r>
          </w:p>
          <w:p w:rsidR="006A1971" w:rsidRPr="00AF4354" w:rsidRDefault="006A1971" w:rsidP="0047645D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</w:t>
            </w:r>
          </w:p>
        </w:tc>
        <w:tc>
          <w:tcPr>
            <w:tcW w:w="2126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6A1971" w:rsidRPr="00AF4354">
        <w:trPr>
          <w:trHeight w:hRule="exact" w:val="170"/>
        </w:trPr>
        <w:tc>
          <w:tcPr>
            <w:tcW w:w="1956" w:type="dxa"/>
            <w:gridSpan w:val="2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83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6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533CE" w:rsidRPr="00AF4354" w:rsidTr="00AE434F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62 kk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7533CE" w:rsidRPr="00AF4354" w:rsidTr="00AE434F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77 § 2 kk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5268B6" w:rsidRPr="00AF4354" w:rsidRDefault="005268B6" w:rsidP="005268B6">
      <w:pPr>
        <w:tabs>
          <w:tab w:val="left" w:pos="1134"/>
        </w:tabs>
        <w:spacing w:before="120"/>
        <w:ind w:left="1145" w:hanging="1145"/>
        <w:jc w:val="both"/>
        <w:rPr>
          <w:rFonts w:ascii="Arial" w:hAnsi="Arial" w:cs="Arial"/>
          <w:b/>
          <w:bCs/>
          <w:sz w:val="2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Skazani nieosadzeni w aresztach śledczych lub zakładach karnych, przyczyny</w:t>
      </w:r>
      <w:r w:rsidR="00F94EE1" w:rsidRPr="00AF4354">
        <w:rPr>
          <w:rFonts w:ascii="Arial" w:hAnsi="Arial" w:cs="Arial"/>
          <w:b/>
          <w:bCs/>
          <w:sz w:val="20"/>
          <w:szCs w:val="20"/>
        </w:rPr>
        <w:br/>
      </w:r>
      <w:r w:rsidRPr="00AF4354">
        <w:rPr>
          <w:rFonts w:ascii="Arial" w:hAnsi="Arial" w:cs="Arial"/>
          <w:b/>
          <w:bCs/>
          <w:sz w:val="20"/>
          <w:szCs w:val="20"/>
        </w:rPr>
        <w:t>nieosadzenia</w:t>
      </w:r>
    </w:p>
    <w:tbl>
      <w:tblPr>
        <w:tblW w:w="4899" w:type="pct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7595"/>
        <w:gridCol w:w="455"/>
        <w:gridCol w:w="1679"/>
      </w:tblGrid>
      <w:tr w:rsidR="00080B49" w:rsidRPr="00080B49" w:rsidTr="00FD49F7">
        <w:trPr>
          <w:cantSplit/>
          <w:trHeight w:hRule="exact" w:val="494"/>
        </w:trPr>
        <w:tc>
          <w:tcPr>
            <w:tcW w:w="9190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80B49" w:rsidRPr="00080B49" w:rsidRDefault="00080B49" w:rsidP="00FD4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B4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679" w:type="dxa"/>
            <w:tcBorders>
              <w:top w:val="single" w:sz="8" w:space="0" w:color="auto"/>
            </w:tcBorders>
            <w:vAlign w:val="center"/>
          </w:tcPr>
          <w:p w:rsidR="00080B49" w:rsidRPr="00080B49" w:rsidRDefault="00080B49" w:rsidP="00FD4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B49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080B49" w:rsidRPr="00080B49" w:rsidTr="00FD49F7">
        <w:trPr>
          <w:cantSplit/>
          <w:trHeight w:hRule="exact" w:val="170"/>
        </w:trPr>
        <w:tc>
          <w:tcPr>
            <w:tcW w:w="9190" w:type="dxa"/>
            <w:gridSpan w:val="3"/>
            <w:tcBorders>
              <w:left w:val="single" w:sz="4" w:space="0" w:color="auto"/>
            </w:tcBorders>
            <w:vAlign w:val="center"/>
          </w:tcPr>
          <w:p w:rsidR="00080B49" w:rsidRPr="00080B49" w:rsidRDefault="00080B49" w:rsidP="00FD49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0B4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79" w:type="dxa"/>
            <w:tcBorders>
              <w:bottom w:val="single" w:sz="12" w:space="0" w:color="auto"/>
            </w:tcBorders>
            <w:vAlign w:val="center"/>
          </w:tcPr>
          <w:p w:rsidR="00080B49" w:rsidRPr="00080B49" w:rsidRDefault="00080B49" w:rsidP="00FD49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0B4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080B49" w:rsidRPr="00080B49" w:rsidTr="00FD49F7">
        <w:trPr>
          <w:cantSplit/>
          <w:trHeight w:val="575"/>
        </w:trPr>
        <w:tc>
          <w:tcPr>
            <w:tcW w:w="8735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0B49" w:rsidRPr="00080B49" w:rsidRDefault="00080B49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Osoby prawomocnie skazane na karę pozbawienia wolności z wyłączeniem kar zastępczych, nieosadzone w areszcie śledczym lub zakładzie karnym mimo upływu terminu stawiennictwa do odbycia kary - stan w ostatnim dniu okresu sprawozdawczego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0B49" w:rsidRPr="00080B49" w:rsidRDefault="00080B49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080B49" w:rsidRPr="001737B8" w:rsidRDefault="001737B8" w:rsidP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</w:tr>
      <w:tr w:rsidR="001737B8" w:rsidRPr="00080B49" w:rsidTr="00FD49F7">
        <w:trPr>
          <w:cantSplit/>
          <w:trHeight w:hRule="exact" w:val="284"/>
        </w:trPr>
        <w:tc>
          <w:tcPr>
            <w:tcW w:w="1140" w:type="dxa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Przyczyny nieosadzenia</w:t>
            </w: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razem ( w.02= w.03 do 09+11+12) w.02 &gt;= w.01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</w:tr>
      <w:tr w:rsidR="001737B8" w:rsidRPr="00080B49" w:rsidTr="00FD49F7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niezgłoszenie się skazanego do odbycia kary pomimo wezwania lub niedoprowadzenie skazanego przez Policję (inny uprawniony organ) - § 377 Regulaminu urzędowania sądów powszechnych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1737B8" w:rsidRPr="00080B49" w:rsidTr="00FD49F7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nie wydano postanowienia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FD49F7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wydano postanowienie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1737B8" w:rsidRPr="00080B49" w:rsidTr="00FD49F7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brak czynności w sprawie, w tym nieskierowanie orzeczenia do wykonania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FD49F7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brak informacji o doręczeniu korespondencji sądu skazanemu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FD49F7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wstrzymanie wykonania kary – art. 568 kpk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FD49F7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wstrzymanie wykonania orzeczenia – art. 9 § 3 i § 4 kkw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1737B8" w:rsidRPr="00080B49" w:rsidTr="00FD49F7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zawieszenie postępowania wykonawczego – art. 15 § 2 kkw z przyczyn określonych w w. 03-05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1737B8" w:rsidRPr="00080B49" w:rsidTr="00FD49F7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zawieszenie postępowania wykonawczego – art. 15 § 2 kkw z innych przyczyn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FD49F7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Inne powody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5268B6">
      <w:pPr>
        <w:tabs>
          <w:tab w:val="left" w:pos="1134"/>
        </w:tabs>
        <w:ind w:left="1145" w:hanging="1145"/>
        <w:rPr>
          <w:rFonts w:ascii="Arial" w:hAnsi="Arial" w:cs="Arial"/>
          <w:b/>
          <w:bCs/>
          <w:sz w:val="2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Odroczenie wykonania kary pozbawienia wolności – osoby</w:t>
      </w:r>
    </w:p>
    <w:tbl>
      <w:tblPr>
        <w:tblW w:w="10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236"/>
        <w:gridCol w:w="457"/>
        <w:gridCol w:w="2315"/>
        <w:gridCol w:w="2207"/>
      </w:tblGrid>
      <w:tr w:rsidR="006A1971" w:rsidRPr="00AF4354" w:rsidTr="00CD5254">
        <w:trPr>
          <w:cantSplit/>
          <w:trHeight w:val="851"/>
        </w:trPr>
        <w:tc>
          <w:tcPr>
            <w:tcW w:w="6269" w:type="dxa"/>
            <w:gridSpan w:val="3"/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Osoby, wobec których orzeczono </w:t>
            </w:r>
          </w:p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odroczenie wykonania kary pozbawienia wolności (wykaz Ko)</w:t>
            </w:r>
          </w:p>
        </w:tc>
        <w:tc>
          <w:tcPr>
            <w:tcW w:w="2315" w:type="dxa"/>
            <w:vAlign w:val="center"/>
          </w:tcPr>
          <w:p w:rsidR="006A1971" w:rsidRPr="00AF435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Osoby, wobec których orzeczenie skierowano </w:t>
            </w:r>
          </w:p>
          <w:p w:rsidR="006A1971" w:rsidRPr="00AF435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do wykonania</w:t>
            </w:r>
          </w:p>
          <w:p w:rsidR="006A1971" w:rsidRPr="00AF435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07" w:type="dxa"/>
            <w:vAlign w:val="center"/>
          </w:tcPr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Osoby, wobec </w:t>
            </w:r>
          </w:p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których orzeczenie </w:t>
            </w:r>
          </w:p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jest wykonywane</w:t>
            </w:r>
          </w:p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6269" w:type="dxa"/>
            <w:gridSpan w:val="3"/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0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5812" w:type="dxa"/>
            <w:gridSpan w:val="2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osoby (w.01=02 do 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543C7C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w.01 orzeczenia wydane w trybie art.</w:t>
            </w: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150 § 1 kkw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243E9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1 kkw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2 kkw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zawieszenie wykonania kary pozbawienia wolności w trybie art. 152 kk</w:t>
      </w:r>
      <w:r w:rsidR="00524749" w:rsidRPr="00AF4354">
        <w:rPr>
          <w:rFonts w:ascii="Arial" w:hAnsi="Arial" w:cs="Arial"/>
          <w:b/>
          <w:bCs/>
          <w:sz w:val="20"/>
          <w:szCs w:val="20"/>
        </w:rPr>
        <w:t>w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551"/>
        <w:gridCol w:w="457"/>
        <w:gridCol w:w="1511"/>
        <w:gridCol w:w="1511"/>
      </w:tblGrid>
      <w:tr w:rsidR="006A1971" w:rsidRPr="00AF4354" w:rsidTr="00CD5254">
        <w:trPr>
          <w:cantSplit/>
          <w:trHeight w:val="851"/>
        </w:trPr>
        <w:tc>
          <w:tcPr>
            <w:tcW w:w="6584" w:type="dxa"/>
            <w:gridSpan w:val="3"/>
            <w:vAlign w:val="center"/>
          </w:tcPr>
          <w:p w:rsidR="006A1971" w:rsidRPr="00AF4354" w:rsidRDefault="007E424F" w:rsidP="00892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arunkowe zawieszenia wykonania </w:t>
            </w:r>
          </w:p>
          <w:p w:rsidR="006A1971" w:rsidRPr="00AF4354" w:rsidRDefault="006A1971" w:rsidP="009C7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kary pozbawienia wolności (wykaz Ko)</w:t>
            </w:r>
          </w:p>
        </w:tc>
        <w:tc>
          <w:tcPr>
            <w:tcW w:w="1511" w:type="dxa"/>
            <w:tcBorders>
              <w:right w:val="single" w:sz="2" w:space="0" w:color="auto"/>
            </w:tcBorders>
            <w:vAlign w:val="center"/>
          </w:tcPr>
          <w:p w:rsidR="006A1971" w:rsidRPr="00AF4354" w:rsidRDefault="006A1971" w:rsidP="009C7236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Orzeczenia</w:t>
            </w:r>
          </w:p>
        </w:tc>
        <w:tc>
          <w:tcPr>
            <w:tcW w:w="1511" w:type="dxa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9C7236">
            <w:pPr>
              <w:ind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5268B6">
        <w:trPr>
          <w:cantSplit/>
          <w:trHeight w:val="113"/>
        </w:trPr>
        <w:tc>
          <w:tcPr>
            <w:tcW w:w="6584" w:type="dxa"/>
            <w:gridSpan w:val="3"/>
            <w:vAlign w:val="center"/>
          </w:tcPr>
          <w:p w:rsidR="006A1971" w:rsidRPr="00AF4354" w:rsidRDefault="006A1971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6E2A8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1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A1971" w:rsidRPr="00AF4354" w:rsidRDefault="006A1971" w:rsidP="009C72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6127" w:type="dxa"/>
            <w:gridSpan w:val="2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8762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w okresie sprawozdawczym (w.01=02+03 = 04+05)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615E6" w:rsidRPr="00AF4354" w:rsidTr="00524749">
        <w:trPr>
          <w:cantSplit/>
          <w:trHeight w:val="35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656F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524749">
        <w:trPr>
          <w:cantSplit/>
          <w:trHeight w:val="346"/>
        </w:trPr>
        <w:tc>
          <w:tcPr>
            <w:tcW w:w="1576" w:type="dxa"/>
            <w:vMerge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656F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orzeczono oddanie pod dozór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 orzeczono o dozorze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7C537E">
      <w:pPr>
        <w:spacing w:before="120" w:after="120"/>
        <w:rPr>
          <w:rFonts w:ascii="Arial" w:hAnsi="Arial" w:cs="Arial"/>
          <w:b/>
          <w:bCs/>
          <w:sz w:val="4"/>
          <w:szCs w:val="4"/>
        </w:rPr>
      </w:pPr>
    </w:p>
    <w:p w:rsidR="006A1971" w:rsidRPr="00AF4354" w:rsidRDefault="006A1971" w:rsidP="00480E1D">
      <w:pPr>
        <w:ind w:left="1080" w:hanging="1080"/>
        <w:rPr>
          <w:rFonts w:ascii="Arial" w:hAnsi="Arial" w:cs="Arial"/>
          <w:b/>
          <w:bCs/>
          <w:sz w:val="4"/>
          <w:szCs w:val="4"/>
        </w:rPr>
        <w:sectPr w:rsidR="006A1971" w:rsidRPr="00AF4354" w:rsidSect="007C53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357" w:right="386" w:bottom="357" w:left="567" w:header="284" w:footer="212" w:gutter="0"/>
          <w:cols w:space="708"/>
        </w:sectPr>
      </w:pPr>
    </w:p>
    <w:p w:rsidR="006A1971" w:rsidRPr="00AF4354" w:rsidRDefault="006A1971" w:rsidP="001D6881">
      <w:pPr>
        <w:tabs>
          <w:tab w:val="left" w:pos="1232"/>
        </w:tabs>
        <w:spacing w:before="120" w:after="60"/>
        <w:ind w:left="1259" w:hanging="1259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lastRenderedPageBreak/>
        <w:t xml:space="preserve">  Dział 5.</w:t>
      </w:r>
      <w:r w:rsidRPr="00AF4354">
        <w:rPr>
          <w:rFonts w:ascii="Arial" w:hAnsi="Arial" w:cs="Arial"/>
          <w:b/>
          <w:bCs/>
        </w:rPr>
        <w:tab/>
        <w:t>Wykonywanie kary pozbawienia wolności oraz środków karnych w systemie dozoru elektronicznego</w:t>
      </w:r>
      <w:r w:rsidR="00DD1BF7" w:rsidRPr="00AF4354">
        <w:rPr>
          <w:rFonts w:ascii="Arial" w:hAnsi="Arial" w:cs="Arial"/>
          <w:b/>
          <w:bCs/>
        </w:rPr>
        <w:t xml:space="preserve"> (s.d.e)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5.1.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Pr="00AF4354">
        <w:rPr>
          <w:rFonts w:ascii="Arial" w:hAnsi="Arial" w:cs="Arial"/>
          <w:b/>
          <w:bCs/>
          <w:sz w:val="20"/>
          <w:szCs w:val="20"/>
        </w:rPr>
        <w:tab/>
        <w:t>Wnioski o udzielenie zezwolenia na odbycie przez skazanego kary pozbawienia wolności w systemie dozoru elektronicznego</w:t>
      </w:r>
    </w:p>
    <w:tbl>
      <w:tblPr>
        <w:tblW w:w="156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7"/>
        <w:gridCol w:w="913"/>
        <w:gridCol w:w="804"/>
        <w:gridCol w:w="969"/>
        <w:gridCol w:w="952"/>
        <w:gridCol w:w="951"/>
        <w:gridCol w:w="814"/>
        <w:gridCol w:w="868"/>
        <w:gridCol w:w="882"/>
        <w:gridCol w:w="974"/>
        <w:gridCol w:w="676"/>
        <w:gridCol w:w="790"/>
        <w:gridCol w:w="796"/>
        <w:gridCol w:w="658"/>
        <w:gridCol w:w="912"/>
        <w:gridCol w:w="900"/>
      </w:tblGrid>
      <w:tr w:rsidR="006A1971" w:rsidRPr="00AF4354" w:rsidTr="00894DC6">
        <w:trPr>
          <w:trHeight w:val="254"/>
        </w:trPr>
        <w:tc>
          <w:tcPr>
            <w:tcW w:w="2777" w:type="dxa"/>
            <w:gridSpan w:val="2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913" w:type="dxa"/>
            <w:vMerge w:val="restart"/>
            <w:vAlign w:val="center"/>
          </w:tcPr>
          <w:p w:rsidR="006A1971" w:rsidRPr="00AF4354" w:rsidRDefault="006A1971" w:rsidP="008465EE">
            <w:pPr>
              <w:ind w:left="-69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Pozostałość</w:t>
            </w:r>
          </w:p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(wnioski nie rozpatrzone)</w:t>
            </w:r>
          </w:p>
        </w:tc>
        <w:tc>
          <w:tcPr>
            <w:tcW w:w="2725" w:type="dxa"/>
            <w:gridSpan w:val="3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Wpływ</w:t>
            </w:r>
          </w:p>
        </w:tc>
        <w:tc>
          <w:tcPr>
            <w:tcW w:w="8321" w:type="dxa"/>
            <w:gridSpan w:val="10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Rozpatrzono</w:t>
            </w:r>
          </w:p>
        </w:tc>
        <w:tc>
          <w:tcPr>
            <w:tcW w:w="900" w:type="dxa"/>
            <w:vMerge w:val="restart"/>
            <w:vAlign w:val="center"/>
          </w:tcPr>
          <w:p w:rsidR="006A1971" w:rsidRPr="00AF4354" w:rsidRDefault="006A1971" w:rsidP="008465EE">
            <w:pPr>
              <w:ind w:left="-53" w:right="-7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Pozostałość</w:t>
            </w:r>
          </w:p>
        </w:tc>
      </w:tr>
      <w:tr w:rsidR="006A1971" w:rsidRPr="00AF4354" w:rsidTr="009D22E6">
        <w:tc>
          <w:tcPr>
            <w:tcW w:w="2777" w:type="dxa"/>
            <w:gridSpan w:val="2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4" w:type="dxa"/>
            <w:vMerge w:val="restart"/>
            <w:vAlign w:val="center"/>
          </w:tcPr>
          <w:p w:rsidR="006A1971" w:rsidRPr="00AF4354" w:rsidRDefault="006A1971" w:rsidP="008465EE">
            <w:pPr>
              <w:ind w:right="-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921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 tym  (z rubr. 2)</w:t>
            </w:r>
          </w:p>
        </w:tc>
        <w:tc>
          <w:tcPr>
            <w:tcW w:w="951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(rubr. 6 do 10+13+14)</w:t>
            </w:r>
          </w:p>
        </w:tc>
        <w:tc>
          <w:tcPr>
            <w:tcW w:w="814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uwzględniono</w:t>
            </w:r>
          </w:p>
        </w:tc>
        <w:tc>
          <w:tcPr>
            <w:tcW w:w="868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nie uwzględniono</w:t>
            </w:r>
          </w:p>
        </w:tc>
        <w:tc>
          <w:tcPr>
            <w:tcW w:w="1856" w:type="dxa"/>
            <w:gridSpan w:val="2"/>
            <w:vAlign w:val="center"/>
          </w:tcPr>
          <w:p w:rsidR="006A1971" w:rsidRPr="00AF4354" w:rsidRDefault="006A1971" w:rsidP="008465EE">
            <w:pPr>
              <w:ind w:right="-6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pozostawiono bez rozpoznania z uwagi na</w:t>
            </w:r>
          </w:p>
        </w:tc>
        <w:tc>
          <w:tcPr>
            <w:tcW w:w="2262" w:type="dxa"/>
            <w:gridSpan w:val="3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umorzono postępowanie</w:t>
            </w:r>
          </w:p>
        </w:tc>
        <w:tc>
          <w:tcPr>
            <w:tcW w:w="658" w:type="dxa"/>
            <w:vMerge w:val="restart"/>
            <w:vAlign w:val="center"/>
          </w:tcPr>
          <w:p w:rsidR="006A1971" w:rsidRPr="00AF4354" w:rsidRDefault="006A1971" w:rsidP="008465EE">
            <w:pPr>
              <w:ind w:left="-54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 inny sposób</w:t>
            </w:r>
          </w:p>
        </w:tc>
        <w:tc>
          <w:tcPr>
            <w:tcW w:w="912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przekazano innemu sądowi</w:t>
            </w:r>
          </w:p>
        </w:tc>
        <w:tc>
          <w:tcPr>
            <w:tcW w:w="900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A1971" w:rsidRPr="00AF4354" w:rsidTr="009D22E6">
        <w:trPr>
          <w:trHeight w:val="346"/>
        </w:trPr>
        <w:tc>
          <w:tcPr>
            <w:tcW w:w="2777" w:type="dxa"/>
            <w:gridSpan w:val="2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804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przekazane z innych sądów</w:t>
            </w:r>
          </w:p>
        </w:tc>
        <w:tc>
          <w:tcPr>
            <w:tcW w:w="952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dotyczące zastępczej kary pozbawienia wolności</w:t>
            </w:r>
          </w:p>
        </w:tc>
        <w:tc>
          <w:tcPr>
            <w:tcW w:w="951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2" w:type="dxa"/>
            <w:vMerge w:val="restart"/>
            <w:vAlign w:val="center"/>
          </w:tcPr>
          <w:p w:rsidR="006A1971" w:rsidRPr="00AF4354" w:rsidRDefault="006A1971" w:rsidP="008465EE">
            <w:pPr>
              <w:ind w:left="-85" w:right="-6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brak warunków technicznych</w:t>
            </w:r>
          </w:p>
        </w:tc>
        <w:tc>
          <w:tcPr>
            <w:tcW w:w="974" w:type="dxa"/>
            <w:vMerge w:val="restart"/>
            <w:vAlign w:val="center"/>
          </w:tcPr>
          <w:p w:rsidR="006A1971" w:rsidRPr="00AF4354" w:rsidRDefault="006A1971" w:rsidP="008465EE">
            <w:pPr>
              <w:ind w:left="-85" w:right="-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niezupełnie-nie braku formalnego w terminie</w:t>
            </w:r>
          </w:p>
        </w:tc>
        <w:tc>
          <w:tcPr>
            <w:tcW w:w="676" w:type="dxa"/>
            <w:vMerge w:val="restart"/>
            <w:vAlign w:val="center"/>
          </w:tcPr>
          <w:p w:rsidR="006A1971" w:rsidRPr="00AF4354" w:rsidRDefault="006A1971" w:rsidP="001D5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86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58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</w:tr>
      <w:tr w:rsidR="006A1971" w:rsidRPr="00AF4354" w:rsidTr="009D22E6">
        <w:tc>
          <w:tcPr>
            <w:tcW w:w="2777" w:type="dxa"/>
            <w:gridSpan w:val="2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804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2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1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2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0" w:type="dxa"/>
            <w:vAlign w:val="center"/>
          </w:tcPr>
          <w:p w:rsidR="006A1971" w:rsidRPr="00AF4354" w:rsidRDefault="006A1971" w:rsidP="008465EE">
            <w:pPr>
              <w:ind w:right="-5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cofnięcia wniosku</w:t>
            </w:r>
          </w:p>
        </w:tc>
        <w:tc>
          <w:tcPr>
            <w:tcW w:w="796" w:type="dxa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innego</w:t>
            </w:r>
          </w:p>
        </w:tc>
        <w:tc>
          <w:tcPr>
            <w:tcW w:w="658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</w:tr>
      <w:tr w:rsidR="006A1971" w:rsidRPr="00AF4354" w:rsidTr="009D22E6">
        <w:tc>
          <w:tcPr>
            <w:tcW w:w="2777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0</w:t>
            </w:r>
          </w:p>
        </w:tc>
        <w:tc>
          <w:tcPr>
            <w:tcW w:w="913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</w:t>
            </w:r>
          </w:p>
        </w:tc>
        <w:tc>
          <w:tcPr>
            <w:tcW w:w="80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2</w:t>
            </w:r>
          </w:p>
        </w:tc>
        <w:tc>
          <w:tcPr>
            <w:tcW w:w="969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3</w:t>
            </w:r>
          </w:p>
        </w:tc>
        <w:tc>
          <w:tcPr>
            <w:tcW w:w="952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4</w:t>
            </w:r>
          </w:p>
        </w:tc>
        <w:tc>
          <w:tcPr>
            <w:tcW w:w="951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5</w:t>
            </w:r>
          </w:p>
        </w:tc>
        <w:tc>
          <w:tcPr>
            <w:tcW w:w="81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6</w:t>
            </w:r>
          </w:p>
        </w:tc>
        <w:tc>
          <w:tcPr>
            <w:tcW w:w="868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7</w:t>
            </w:r>
          </w:p>
        </w:tc>
        <w:tc>
          <w:tcPr>
            <w:tcW w:w="882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8</w:t>
            </w:r>
          </w:p>
        </w:tc>
        <w:tc>
          <w:tcPr>
            <w:tcW w:w="97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9</w:t>
            </w:r>
          </w:p>
        </w:tc>
        <w:tc>
          <w:tcPr>
            <w:tcW w:w="676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10</w:t>
            </w:r>
          </w:p>
        </w:tc>
        <w:tc>
          <w:tcPr>
            <w:tcW w:w="790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11</w:t>
            </w:r>
          </w:p>
        </w:tc>
        <w:tc>
          <w:tcPr>
            <w:tcW w:w="796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12</w:t>
            </w:r>
          </w:p>
        </w:tc>
        <w:tc>
          <w:tcPr>
            <w:tcW w:w="658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13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14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15</w:t>
            </w:r>
          </w:p>
        </w:tc>
      </w:tr>
      <w:tr w:rsidR="00A1592E" w:rsidRPr="00AF4354" w:rsidTr="009D22E6">
        <w:trPr>
          <w:trHeight w:val="284"/>
        </w:trPr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A1592E" w:rsidRPr="00AF4354" w:rsidRDefault="00A1592E" w:rsidP="009D22E6">
            <w:pPr>
              <w:ind w:left="-5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Wnioski </w:t>
            </w:r>
          </w:p>
          <w:p w:rsidR="00A1592E" w:rsidRPr="00AF4354" w:rsidRDefault="00A1592E" w:rsidP="009D22E6">
            <w:pPr>
              <w:ind w:left="-54" w:right="-6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Pr="00AF4354" w:rsidRDefault="00A1592E" w:rsidP="009D22E6">
            <w:pPr>
              <w:ind w:left="-52" w:right="-77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83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Podmioty, które złożyły wnioski o udzielenie zezwolenia na odbycie przez skazanego kary pozbawienia wolności w systemie dozoru elektronicznego</w:t>
      </w:r>
    </w:p>
    <w:tbl>
      <w:tblPr>
        <w:tblW w:w="15189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48"/>
        <w:gridCol w:w="2529"/>
        <w:gridCol w:w="2551"/>
        <w:gridCol w:w="1813"/>
        <w:gridCol w:w="1812"/>
        <w:gridCol w:w="1813"/>
        <w:gridCol w:w="1813"/>
      </w:tblGrid>
      <w:tr w:rsidR="006A1971" w:rsidRPr="00AF4354" w:rsidTr="00C917A4">
        <w:trPr>
          <w:trHeight w:val="289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C91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C917A4">
              <w:rPr>
                <w:rFonts w:ascii="Arial" w:hAnsi="Arial" w:cs="Arial"/>
                <w:sz w:val="16"/>
                <w:szCs w:val="16"/>
                <w:vertAlign w:val="superscript"/>
              </w:rPr>
              <w:t>*)</w:t>
            </w:r>
            <w:r w:rsidR="00C917A4" w:rsidRPr="00C917A4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C917A4">
              <w:rPr>
                <w:rFonts w:ascii="Arial" w:hAnsi="Arial" w:cs="Arial"/>
                <w:sz w:val="16"/>
                <w:szCs w:val="16"/>
              </w:rPr>
              <w:t>(rubr. 2 do 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C91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Skazany lub jego obrońca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Prokurator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Sądowy </w:t>
            </w:r>
          </w:p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kurator zawodowy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Dyrektor </w:t>
            </w:r>
          </w:p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zakładu karnego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</w:tr>
      <w:tr w:rsidR="006A1971" w:rsidRPr="00AF4354" w:rsidTr="00C917A4">
        <w:trPr>
          <w:trHeight w:val="165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</w:p>
        </w:tc>
      </w:tr>
      <w:tr w:rsidR="00E15D25" w:rsidRPr="00AF4354" w:rsidTr="00C917A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D25" w:rsidRPr="00AF4354" w:rsidRDefault="00E15D25" w:rsidP="001035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Podmioty </w:t>
            </w:r>
          </w:p>
          <w:p w:rsidR="00E15D25" w:rsidRPr="00AF4354" w:rsidRDefault="00E15D25" w:rsidP="001035C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Pr="00AF4354" w:rsidRDefault="00E15D25" w:rsidP="001035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EF3553">
      <w:pPr>
        <w:tabs>
          <w:tab w:val="left" w:pos="1260"/>
        </w:tabs>
        <w:spacing w:before="60" w:after="60"/>
        <w:rPr>
          <w:rFonts w:ascii="Arial" w:hAnsi="Arial" w:cs="Arial"/>
          <w:sz w:val="16"/>
          <w:szCs w:val="16"/>
        </w:rPr>
      </w:pPr>
      <w:r w:rsidRPr="00AF4354">
        <w:rPr>
          <w:rFonts w:ascii="Arial" w:hAnsi="Arial" w:cs="Arial"/>
          <w:sz w:val="16"/>
          <w:szCs w:val="16"/>
          <w:vertAlign w:val="superscript"/>
        </w:rPr>
        <w:t xml:space="preserve">    *)</w:t>
      </w:r>
      <w:r w:rsidRPr="00AF4354">
        <w:rPr>
          <w:rFonts w:ascii="Arial" w:hAnsi="Arial" w:cs="Arial"/>
          <w:sz w:val="16"/>
          <w:szCs w:val="16"/>
        </w:rPr>
        <w:t xml:space="preserve"> Wykazane wartości w k.1 w. 01 są odpowiednio równ</w:t>
      </w:r>
      <w:r w:rsidR="00754E4C" w:rsidRPr="00AF4354">
        <w:rPr>
          <w:rFonts w:ascii="Arial" w:hAnsi="Arial" w:cs="Arial"/>
          <w:sz w:val="16"/>
          <w:szCs w:val="16"/>
        </w:rPr>
        <w:t>e wykazanym w Dz. 5.1 k.2 w. 01</w:t>
      </w:r>
      <w:r w:rsidRPr="00AF4354">
        <w:rPr>
          <w:rFonts w:ascii="Arial" w:hAnsi="Arial" w:cs="Arial"/>
          <w:sz w:val="16"/>
          <w:szCs w:val="16"/>
        </w:rPr>
        <w:t xml:space="preserve">. 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Liczba osób odbywających karę pozbawienia wolności w systemie dozoru elektronicznego</w:t>
      </w: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446"/>
        <w:gridCol w:w="1964"/>
        <w:gridCol w:w="3386"/>
        <w:gridCol w:w="4552"/>
      </w:tblGrid>
      <w:tr w:rsidR="00A167FF" w:rsidRPr="00AF4354" w:rsidTr="00894DC6">
        <w:trPr>
          <w:trHeight w:val="224"/>
        </w:trPr>
        <w:tc>
          <w:tcPr>
            <w:tcW w:w="4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 tym (rubr. 1)</w:t>
            </w:r>
          </w:p>
        </w:tc>
      </w:tr>
      <w:tr w:rsidR="00A167FF" w:rsidRPr="00AF4354" w:rsidTr="00C917A4">
        <w:trPr>
          <w:trHeight w:val="345"/>
        </w:trPr>
        <w:tc>
          <w:tcPr>
            <w:tcW w:w="4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A1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wobec których wykonywano zakaz zbliżania się do określonej osoby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A1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 xml:space="preserve">wobec których wykonywano obowiązek powstrzymywania się od przebywania w określonych miejscach </w:t>
            </w:r>
          </w:p>
        </w:tc>
      </w:tr>
      <w:tr w:rsidR="00A167FF" w:rsidRPr="00AF4354" w:rsidTr="00894DC6">
        <w:trPr>
          <w:trHeight w:hRule="exact" w:val="170"/>
        </w:trPr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E15D25" w:rsidRPr="00AF4354" w:rsidTr="00894DC6">
        <w:trPr>
          <w:trHeight w:hRule="exact" w:val="2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A167F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Liczba osób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sprawozdawczym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3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894DC6">
        <w:trPr>
          <w:trHeight w:hRule="exact" w:val="2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754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stan na ostatni dzień okresu sprawozdawczego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Dział 5.4.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Środek karny zakazu wstępu na imprezę masową z obowiązkiem przebywania skazanego w określonych miejscach stałego pobytu kontrolowany w sposób określony w przepisach o wykonywaniu kary pozbawienia wolności w systemie dozoru elektronicznego</w:t>
      </w:r>
    </w:p>
    <w:tbl>
      <w:tblPr>
        <w:tblW w:w="14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"/>
        <w:gridCol w:w="1758"/>
        <w:gridCol w:w="1760"/>
        <w:gridCol w:w="1758"/>
        <w:gridCol w:w="1957"/>
      </w:tblGrid>
      <w:tr w:rsidR="006A1971" w:rsidRPr="00AF4354" w:rsidTr="00C917A4">
        <w:trPr>
          <w:cantSplit/>
          <w:trHeight w:val="327"/>
        </w:trPr>
        <w:tc>
          <w:tcPr>
            <w:tcW w:w="6974" w:type="dxa"/>
            <w:gridSpan w:val="2"/>
            <w:vMerge w:val="restart"/>
            <w:vAlign w:val="center"/>
          </w:tcPr>
          <w:p w:rsidR="006A1971" w:rsidRPr="00C917A4" w:rsidRDefault="007E424F" w:rsidP="00D56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</w:t>
            </w:r>
            <w:r w:rsidR="006A1971" w:rsidRPr="00C917A4">
              <w:rPr>
                <w:rFonts w:ascii="Arial" w:hAnsi="Arial" w:cs="Arial"/>
                <w:sz w:val="16"/>
                <w:szCs w:val="16"/>
              </w:rPr>
              <w:t>rzeczenia w przedmiocie zastosowania środka karnego zakazu wstępu na imprezę masową z obowiązkiem przebywania w miejscach stałego pobytu</w:t>
            </w:r>
          </w:p>
        </w:tc>
        <w:tc>
          <w:tcPr>
            <w:tcW w:w="3518" w:type="dxa"/>
            <w:gridSpan w:val="2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Liczba orzeczeń/osób</w:t>
            </w:r>
          </w:p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(w okresie sprawozdawczym)</w:t>
            </w:r>
          </w:p>
        </w:tc>
        <w:tc>
          <w:tcPr>
            <w:tcW w:w="3715" w:type="dxa"/>
            <w:gridSpan w:val="2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Wykonywane orzeczenia/osoby</w:t>
            </w:r>
          </w:p>
          <w:p w:rsidR="006A1971" w:rsidRPr="00C917A4" w:rsidRDefault="006A1971" w:rsidP="00D56E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(stan w ostatnim dniu okresu sprawozdawczego)</w:t>
            </w:r>
          </w:p>
        </w:tc>
      </w:tr>
      <w:tr w:rsidR="006A1971" w:rsidRPr="00AF4354" w:rsidTr="009D22E6">
        <w:trPr>
          <w:cantSplit/>
          <w:trHeight w:val="210"/>
        </w:trPr>
        <w:tc>
          <w:tcPr>
            <w:tcW w:w="6974" w:type="dxa"/>
            <w:gridSpan w:val="2"/>
            <w:vMerge/>
            <w:vAlign w:val="center"/>
          </w:tcPr>
          <w:p w:rsidR="006A1971" w:rsidRPr="00C917A4" w:rsidRDefault="006A1971" w:rsidP="00D56E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8" w:type="dxa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orzeczenia</w:t>
            </w:r>
          </w:p>
        </w:tc>
        <w:tc>
          <w:tcPr>
            <w:tcW w:w="1760" w:type="dxa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osoby</w:t>
            </w:r>
          </w:p>
        </w:tc>
        <w:tc>
          <w:tcPr>
            <w:tcW w:w="1758" w:type="dxa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orzeczenia</w:t>
            </w:r>
          </w:p>
        </w:tc>
        <w:tc>
          <w:tcPr>
            <w:tcW w:w="1957" w:type="dxa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osoby</w:t>
            </w:r>
          </w:p>
        </w:tc>
      </w:tr>
      <w:tr w:rsidR="006A1971" w:rsidRPr="00AF4354" w:rsidTr="00CD5619">
        <w:trPr>
          <w:cantSplit/>
          <w:trHeight w:val="113"/>
        </w:trPr>
        <w:tc>
          <w:tcPr>
            <w:tcW w:w="6974" w:type="dxa"/>
            <w:gridSpan w:val="2"/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6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5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15D25" w:rsidRPr="00AF4354" w:rsidTr="00CD5619">
        <w:trPr>
          <w:cantSplit/>
          <w:trHeight w:hRule="exact" w:val="284"/>
        </w:trPr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56EB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przekazane do sądu penitencjarnego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AF4354" w:rsidRDefault="00E15D25" w:rsidP="00D56E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E15D25" w:rsidRDefault="00E15D25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15D25" w:rsidRPr="00E15D25" w:rsidRDefault="00E15D25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9D22E6" w:rsidRPr="00AF4354" w:rsidRDefault="009D22E6" w:rsidP="009D22E6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5.5.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przedterminowe zwolnienie z odbywania kary pozbawienia wolności w systemie dozoru elektronicznego</w:t>
      </w:r>
    </w:p>
    <w:tbl>
      <w:tblPr>
        <w:tblW w:w="108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4602"/>
        <w:gridCol w:w="609"/>
        <w:gridCol w:w="1566"/>
        <w:gridCol w:w="1573"/>
        <w:gridCol w:w="1601"/>
      </w:tblGrid>
      <w:tr w:rsidR="009D22E6" w:rsidRPr="00AF4354" w:rsidTr="00D063A1">
        <w:trPr>
          <w:cantSplit/>
          <w:trHeight w:val="260"/>
        </w:trPr>
        <w:tc>
          <w:tcPr>
            <w:tcW w:w="6060" w:type="dxa"/>
            <w:gridSpan w:val="3"/>
            <w:vMerge w:val="restart"/>
            <w:vAlign w:val="center"/>
          </w:tcPr>
          <w:p w:rsidR="009D22E6" w:rsidRPr="00C917A4" w:rsidRDefault="007E424F" w:rsidP="00D063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</w:t>
            </w:r>
            <w:r w:rsidR="009D22E6" w:rsidRPr="00C917A4">
              <w:rPr>
                <w:rFonts w:ascii="Arial" w:hAnsi="Arial" w:cs="Arial"/>
                <w:sz w:val="16"/>
                <w:szCs w:val="16"/>
              </w:rPr>
              <w:t xml:space="preserve">rzeczenia o warunkowym przedterminowym zwolnieniu </w:t>
            </w:r>
          </w:p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(na podstawie wykazu Kow)</w:t>
            </w:r>
          </w:p>
        </w:tc>
        <w:tc>
          <w:tcPr>
            <w:tcW w:w="4740" w:type="dxa"/>
            <w:gridSpan w:val="3"/>
            <w:vAlign w:val="center"/>
          </w:tcPr>
          <w:p w:rsidR="009D22E6" w:rsidRPr="00C917A4" w:rsidRDefault="00B25FD2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3474085</wp:posOffset>
                      </wp:positionH>
                      <wp:positionV relativeFrom="paragraph">
                        <wp:posOffset>13335</wp:posOffset>
                      </wp:positionV>
                      <wp:extent cx="2580640" cy="1232535"/>
                      <wp:effectExtent l="0" t="4445" r="3810" b="127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0640" cy="1232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4FF6" w:rsidRPr="00894DC6" w:rsidRDefault="00124FF6">
                                  <w:pPr>
                                    <w:rPr>
                                      <w:sz w:val="26"/>
                                    </w:rPr>
                                  </w:pPr>
                                  <w:r w:rsidRPr="00894D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Niezależnie od tego działu stosowne informacje odnośnie warunkowego przedterminowego zwolnienia należy także wykazać w ogólnym dziale dotyczącym Warunkowego przedterminowego zwolnienia tj. w dziale 7.2.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273.55pt;margin-top:1.05pt;width:203.2pt;height:9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" stroked="f">
                      <v:textbox>
                        <w:txbxContent>
                          <w:p w:rsidR="00124FF6" w:rsidRPr="00894DC6" w:rsidRDefault="00124FF6">
                            <w:pPr>
                              <w:rPr>
                                <w:sz w:val="26"/>
                              </w:rPr>
                            </w:pPr>
                            <w:r w:rsidRPr="00894D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Niezależnie od tego działu stosowne informacje odnośnie warunkowego przedterminowego zwolnienia należy także wykazać w ogólnym dziale dotyczącym Warunkowego przedterminowego zwolnienia tj. w dziale 7.2.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22E6" w:rsidRPr="00C917A4">
              <w:rPr>
                <w:rFonts w:ascii="Arial" w:hAnsi="Arial" w:cs="Arial"/>
                <w:sz w:val="14"/>
                <w:szCs w:val="14"/>
              </w:rPr>
              <w:t>Wnioski/działanie sądu urzędu</w:t>
            </w:r>
          </w:p>
        </w:tc>
      </w:tr>
      <w:tr w:rsidR="009D22E6" w:rsidRPr="00AF4354" w:rsidTr="009D22E6">
        <w:trPr>
          <w:cantSplit/>
          <w:trHeight w:val="335"/>
        </w:trPr>
        <w:tc>
          <w:tcPr>
            <w:tcW w:w="6060" w:type="dxa"/>
            <w:gridSpan w:val="3"/>
            <w:vMerge/>
            <w:vAlign w:val="center"/>
          </w:tcPr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6" w:type="dxa"/>
            <w:vAlign w:val="center"/>
          </w:tcPr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 xml:space="preserve">razem </w:t>
            </w:r>
            <w:r w:rsidRPr="00C917A4">
              <w:rPr>
                <w:rFonts w:ascii="Arial" w:hAnsi="Arial" w:cs="Arial"/>
                <w:sz w:val="14"/>
                <w:szCs w:val="14"/>
              </w:rPr>
              <w:br/>
              <w:t>(rubryka 2+3)</w:t>
            </w:r>
          </w:p>
        </w:tc>
        <w:tc>
          <w:tcPr>
            <w:tcW w:w="1573" w:type="dxa"/>
            <w:vAlign w:val="center"/>
          </w:tcPr>
          <w:p w:rsidR="009D22E6" w:rsidRPr="00C917A4" w:rsidRDefault="009D22E6" w:rsidP="00D063A1">
            <w:pPr>
              <w:ind w:left="-108" w:right="-1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uwzględnione</w:t>
            </w:r>
          </w:p>
        </w:tc>
        <w:tc>
          <w:tcPr>
            <w:tcW w:w="1601" w:type="dxa"/>
            <w:vAlign w:val="center"/>
          </w:tcPr>
          <w:p w:rsidR="009D22E6" w:rsidRPr="00C917A4" w:rsidRDefault="009D22E6" w:rsidP="00D063A1">
            <w:pPr>
              <w:ind w:left="-94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nieuwzględnione</w:t>
            </w:r>
          </w:p>
        </w:tc>
      </w:tr>
      <w:tr w:rsidR="009D22E6" w:rsidRPr="00AF4354" w:rsidTr="00D063A1">
        <w:trPr>
          <w:trHeight w:val="113"/>
        </w:trPr>
        <w:tc>
          <w:tcPr>
            <w:tcW w:w="6060" w:type="dxa"/>
            <w:gridSpan w:val="3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6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73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01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E15D25" w:rsidRPr="00AF4354" w:rsidTr="00E03422">
        <w:trPr>
          <w:trHeight w:hRule="exact" w:val="227"/>
        </w:trPr>
        <w:tc>
          <w:tcPr>
            <w:tcW w:w="5451" w:type="dxa"/>
            <w:gridSpan w:val="2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</w:t>
            </w:r>
            <w:r w:rsidR="009820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820E4" w:rsidRPr="009820E4">
              <w:rPr>
                <w:rFonts w:ascii="Arial" w:hAnsi="Arial" w:cs="Arial"/>
                <w:sz w:val="16"/>
                <w:szCs w:val="16"/>
              </w:rPr>
              <w:t>(w. 02 do 06)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E03422">
        <w:trPr>
          <w:trHeight w:hRule="exact" w:val="227"/>
        </w:trPr>
        <w:tc>
          <w:tcPr>
            <w:tcW w:w="5451" w:type="dxa"/>
            <w:gridSpan w:val="2"/>
            <w:tcBorders>
              <w:right w:val="single" w:sz="12" w:space="0" w:color="auto"/>
            </w:tcBorders>
            <w:vAlign w:val="center"/>
          </w:tcPr>
          <w:p w:rsidR="00E15D25" w:rsidRPr="00AF4354" w:rsidRDefault="00E12D05" w:rsidP="00D063A1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E12D05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E03422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15D25" w:rsidRPr="00E03422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15D25" w:rsidRPr="00AF4354" w:rsidTr="009D22E6">
        <w:trPr>
          <w:trHeight w:hRule="exact" w:val="227"/>
        </w:trPr>
        <w:tc>
          <w:tcPr>
            <w:tcW w:w="849" w:type="dxa"/>
            <w:vMerge w:val="restart"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CD5619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CD5619">
              <w:rPr>
                <w:rFonts w:ascii="Arial" w:hAnsi="Arial" w:cs="Arial"/>
                <w:sz w:val="16"/>
                <w:szCs w:val="16"/>
              </w:rPr>
              <w:t>skazanego lub obrońcę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9D22E6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9D22E6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9D22E6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 sądowego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9D22E6" w:rsidRPr="00AF4354" w:rsidRDefault="009D22E6" w:rsidP="009D22E6">
      <w:pPr>
        <w:spacing w:after="120"/>
        <w:rPr>
          <w:rFonts w:ascii="Arial" w:hAnsi="Arial" w:cs="Arial"/>
          <w:sz w:val="2"/>
          <w:szCs w:val="2"/>
        </w:rPr>
      </w:pPr>
    </w:p>
    <w:p w:rsidR="006A1971" w:rsidRPr="00AF4354" w:rsidRDefault="006A1971" w:rsidP="00C917A4">
      <w:pPr>
        <w:spacing w:before="120" w:after="120"/>
        <w:rPr>
          <w:rFonts w:ascii="Arial" w:hAnsi="Arial" w:cs="Arial"/>
          <w:b/>
          <w:bCs/>
          <w:sz w:val="2"/>
          <w:szCs w:val="2"/>
        </w:rPr>
        <w:sectPr w:rsidR="006A1971" w:rsidRPr="00AF4354" w:rsidSect="007C537E">
          <w:pgSz w:w="16838" w:h="11906" w:orient="landscape" w:code="9"/>
          <w:pgMar w:top="284" w:right="357" w:bottom="126" w:left="357" w:header="277" w:footer="245" w:gutter="0"/>
          <w:cols w:space="708"/>
        </w:sectPr>
      </w:pPr>
    </w:p>
    <w:p w:rsidR="007C537E" w:rsidRPr="00AF4354" w:rsidRDefault="007C537E" w:rsidP="007C537E">
      <w:pPr>
        <w:spacing w:after="120"/>
        <w:rPr>
          <w:rFonts w:ascii="Arial" w:hAnsi="Arial" w:cs="Arial"/>
          <w:sz w:val="2"/>
          <w:szCs w:val="2"/>
        </w:rPr>
      </w:pPr>
    </w:p>
    <w:p w:rsidR="00754E4C" w:rsidRPr="00AF4354" w:rsidRDefault="00754E4C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Dział 5.6. </w:t>
      </w:r>
      <w:r w:rsidR="00A75599" w:rsidRPr="00A75599">
        <w:rPr>
          <w:rFonts w:ascii="Arial" w:hAnsi="Arial" w:cs="Arial"/>
          <w:b/>
          <w:bCs/>
          <w:sz w:val="20"/>
          <w:szCs w:val="20"/>
        </w:rPr>
        <w:t>Wykonywanie środków karnych i środków zabezpieczających w systemie dozoru elektronicznego</w:t>
      </w:r>
    </w:p>
    <w:tbl>
      <w:tblPr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959"/>
        <w:gridCol w:w="411"/>
        <w:gridCol w:w="2235"/>
        <w:gridCol w:w="2236"/>
        <w:gridCol w:w="2236"/>
      </w:tblGrid>
      <w:tr w:rsidR="00DD1BF7" w:rsidRPr="00AF4354" w:rsidTr="009D22E6">
        <w:trPr>
          <w:trHeight w:hRule="exact" w:val="284"/>
        </w:trPr>
        <w:tc>
          <w:tcPr>
            <w:tcW w:w="3749" w:type="dxa"/>
            <w:gridSpan w:val="2"/>
            <w:vMerge w:val="restart"/>
            <w:shd w:val="clear" w:color="auto" w:fill="auto"/>
            <w:vAlign w:val="center"/>
          </w:tcPr>
          <w:p w:rsidR="00DD1BF7" w:rsidRPr="00AF4354" w:rsidRDefault="00DD1BF7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AF4354">
              <w:rPr>
                <w:rFonts w:ascii="Arial" w:hAnsi="Arial" w:cs="Arial"/>
                <w:bCs/>
                <w:sz w:val="20"/>
              </w:rPr>
              <w:t>Wyszczególnienie</w:t>
            </w:r>
          </w:p>
        </w:tc>
        <w:tc>
          <w:tcPr>
            <w:tcW w:w="411" w:type="dxa"/>
            <w:vMerge w:val="restart"/>
            <w:shd w:val="clear" w:color="auto" w:fill="auto"/>
            <w:vAlign w:val="center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AF4354">
              <w:rPr>
                <w:rFonts w:ascii="Arial" w:hAnsi="Arial" w:cs="Arial"/>
                <w:sz w:val="14"/>
                <w:szCs w:val="20"/>
              </w:rPr>
              <w:t>Lp.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Zakończone</w:t>
            </w:r>
          </w:p>
        </w:tc>
        <w:tc>
          <w:tcPr>
            <w:tcW w:w="2236" w:type="dxa"/>
            <w:vMerge w:val="restart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DD1BF7" w:rsidRPr="00AF4354" w:rsidTr="009D22E6">
        <w:trPr>
          <w:trHeight w:hRule="exact" w:val="284"/>
        </w:trPr>
        <w:tc>
          <w:tcPr>
            <w:tcW w:w="3749" w:type="dxa"/>
            <w:gridSpan w:val="2"/>
            <w:vMerge/>
            <w:shd w:val="clear" w:color="auto" w:fill="auto"/>
            <w:vAlign w:val="center"/>
          </w:tcPr>
          <w:p w:rsidR="00DD1BF7" w:rsidRPr="00AF4354" w:rsidRDefault="00DD1BF7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4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36" w:type="dxa"/>
            <w:vMerge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A5D" w:rsidRPr="00AF4354" w:rsidTr="002A7993">
        <w:trPr>
          <w:trHeight w:val="197"/>
        </w:trPr>
        <w:tc>
          <w:tcPr>
            <w:tcW w:w="4160" w:type="dxa"/>
            <w:gridSpan w:val="3"/>
            <w:shd w:val="clear" w:color="auto" w:fill="auto"/>
            <w:vAlign w:val="center"/>
          </w:tcPr>
          <w:p w:rsidR="00382A5D" w:rsidRPr="00AF4354" w:rsidRDefault="00382A5D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2"/>
              </w:rPr>
              <w:t>0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</w:tcPr>
          <w:p w:rsidR="00382A5D" w:rsidRPr="00E12D05" w:rsidRDefault="00382A5D" w:rsidP="00E12D05">
            <w:pPr>
              <w:jc w:val="center"/>
              <w:rPr>
                <w:sz w:val="14"/>
                <w:szCs w:val="14"/>
              </w:rPr>
            </w:pPr>
            <w:r w:rsidRPr="00E12D05">
              <w:rPr>
                <w:sz w:val="14"/>
                <w:szCs w:val="14"/>
              </w:rPr>
              <w:t>1</w:t>
            </w: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</w:tcPr>
          <w:p w:rsidR="00382A5D" w:rsidRPr="00E12D05" w:rsidRDefault="00382A5D" w:rsidP="00E12D05">
            <w:pPr>
              <w:jc w:val="center"/>
              <w:rPr>
                <w:sz w:val="14"/>
                <w:szCs w:val="14"/>
              </w:rPr>
            </w:pPr>
            <w:r w:rsidRPr="00E12D05">
              <w:rPr>
                <w:sz w:val="14"/>
                <w:szCs w:val="14"/>
              </w:rPr>
              <w:t>2</w:t>
            </w:r>
          </w:p>
        </w:tc>
        <w:tc>
          <w:tcPr>
            <w:tcW w:w="2236" w:type="dxa"/>
            <w:tcBorders>
              <w:bottom w:val="single" w:sz="12" w:space="0" w:color="auto"/>
            </w:tcBorders>
          </w:tcPr>
          <w:p w:rsidR="00382A5D" w:rsidRPr="00E12D05" w:rsidRDefault="00382A5D" w:rsidP="00E12D05">
            <w:pPr>
              <w:jc w:val="center"/>
              <w:rPr>
                <w:sz w:val="14"/>
                <w:szCs w:val="14"/>
              </w:rPr>
            </w:pPr>
            <w:r w:rsidRPr="00E12D05">
              <w:rPr>
                <w:sz w:val="14"/>
                <w:szCs w:val="14"/>
              </w:rPr>
              <w:t>3</w:t>
            </w:r>
          </w:p>
        </w:tc>
      </w:tr>
      <w:tr w:rsidR="00D465AC" w:rsidRPr="00AF4354" w:rsidTr="00D465AC">
        <w:trPr>
          <w:trHeight w:val="232"/>
        </w:trPr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9D22E6">
            <w:pPr>
              <w:pStyle w:val="style2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osób (w. 01 &lt;= w.  02 do 05)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01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1790" w:type="dxa"/>
            <w:vMerge w:val="restart"/>
            <w:shd w:val="clear" w:color="auto" w:fill="auto"/>
            <w:vAlign w:val="center"/>
          </w:tcPr>
          <w:p w:rsidR="00D465AC" w:rsidRPr="00AF4354" w:rsidRDefault="00D465AC" w:rsidP="0037070E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Środek karny - zakaz zbliżania się do określonych osób </w:t>
            </w: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fakultatywny </w:t>
            </w:r>
          </w:p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– art. 41a § 1 kk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1790" w:type="dxa"/>
            <w:vMerge/>
            <w:shd w:val="clear" w:color="auto" w:fill="auto"/>
          </w:tcPr>
          <w:p w:rsidR="00D465AC" w:rsidRPr="00AF4354" w:rsidRDefault="00D465AC" w:rsidP="0037070E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obligatoryjny </w:t>
            </w:r>
          </w:p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– art. 41a § 2 kk  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before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Środek karny – zakaz wstępu na imprezę masową (art. 41b § 3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04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before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Środek zabezpieczający – elektroniczna kontrola miejsca pobytu (art. 93a § 1 pkt 1 kk)</w:t>
            </w:r>
          </w:p>
        </w:tc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05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443A1">
      <w:pPr>
        <w:spacing w:before="120" w:after="120"/>
        <w:ind w:left="1134" w:hanging="1134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6.</w:t>
      </w:r>
      <w:r w:rsidRPr="00AF4354">
        <w:rPr>
          <w:rFonts w:ascii="Arial" w:hAnsi="Arial" w:cs="Arial"/>
          <w:b/>
          <w:bCs/>
        </w:rPr>
        <w:tab/>
        <w:t>Wykonywanie warunkowego zawieszenia wykonania kary</w:t>
      </w:r>
    </w:p>
    <w:p w:rsidR="006A1971" w:rsidRPr="00AF4354" w:rsidRDefault="006A1971" w:rsidP="009D22E6">
      <w:pPr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zawieszenie wykonania kary</w:t>
      </w:r>
    </w:p>
    <w:tbl>
      <w:tblPr>
        <w:tblW w:w="104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9"/>
        <w:gridCol w:w="2232"/>
        <w:gridCol w:w="1595"/>
        <w:gridCol w:w="459"/>
        <w:gridCol w:w="2233"/>
        <w:gridCol w:w="2234"/>
      </w:tblGrid>
      <w:tr w:rsidR="00F77DA1" w:rsidRPr="00662FF2" w:rsidTr="002A7993">
        <w:trPr>
          <w:trHeight w:val="472"/>
        </w:trPr>
        <w:tc>
          <w:tcPr>
            <w:tcW w:w="5988" w:type="dxa"/>
            <w:gridSpan w:val="5"/>
            <w:vAlign w:val="center"/>
          </w:tcPr>
          <w:p w:rsidR="00F77DA1" w:rsidRPr="00662FF2" w:rsidRDefault="00F77DA1" w:rsidP="002A7993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 xml:space="preserve">Orzeczone kary z warunkowym </w:t>
            </w:r>
          </w:p>
          <w:p w:rsidR="00F77DA1" w:rsidRPr="00662FF2" w:rsidRDefault="00F77DA1" w:rsidP="002A7993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>zawieszeniem wykonania (wykaz Wzaw)</w:t>
            </w:r>
          </w:p>
        </w:tc>
        <w:tc>
          <w:tcPr>
            <w:tcW w:w="2233" w:type="dxa"/>
            <w:vAlign w:val="center"/>
          </w:tcPr>
          <w:p w:rsidR="00F77DA1" w:rsidRPr="00662FF2" w:rsidRDefault="00F77DA1" w:rsidP="002A7993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 xml:space="preserve">Sprawy Wzaw </w:t>
            </w:r>
          </w:p>
        </w:tc>
        <w:tc>
          <w:tcPr>
            <w:tcW w:w="2234" w:type="dxa"/>
            <w:vAlign w:val="center"/>
          </w:tcPr>
          <w:p w:rsidR="00F77DA1" w:rsidRPr="00662FF2" w:rsidRDefault="00F77DA1" w:rsidP="002A7993">
            <w:pPr>
              <w:ind w:left="-74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F77DA1" w:rsidRPr="00662FF2" w:rsidTr="002A7993">
        <w:trPr>
          <w:trHeight w:val="113"/>
        </w:trPr>
        <w:tc>
          <w:tcPr>
            <w:tcW w:w="5988" w:type="dxa"/>
            <w:gridSpan w:val="5"/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2FF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3" w:type="dxa"/>
            <w:tcBorders>
              <w:bottom w:val="single" w:sz="12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2FF2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2FF2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A6BF5" w:rsidRPr="00662FF2" w:rsidTr="002A7993">
        <w:trPr>
          <w:trHeight w:hRule="exact" w:val="255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6A6BF5" w:rsidRPr="00662FF2" w:rsidRDefault="006A6BF5" w:rsidP="002A7993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662FF2">
              <w:rPr>
                <w:rFonts w:ascii="Arial" w:hAnsi="Arial" w:cs="Arial"/>
                <w:sz w:val="16"/>
                <w:szCs w:val="16"/>
              </w:rPr>
              <w:t>(k. 01 w. 01= dz.1 k.02 w.05 )</w:t>
            </w: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F5" w:rsidRPr="00662FF2" w:rsidRDefault="006A6BF5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F5" w:rsidRPr="006A6BF5" w:rsidRDefault="006A6BF5" w:rsidP="006A6B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BF5"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6BF5" w:rsidRPr="006A6BF5" w:rsidRDefault="006A6BF5" w:rsidP="006A6B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BF5"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</w:tr>
      <w:tr w:rsidR="00F77DA1" w:rsidRPr="00662FF2" w:rsidTr="002A7993">
        <w:trPr>
          <w:trHeight w:hRule="exact" w:val="227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F77DA1" w:rsidRPr="00662FF2" w:rsidRDefault="00F77DA1" w:rsidP="002A7993">
            <w:pPr>
              <w:tabs>
                <w:tab w:val="left" w:pos="735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13A" w:rsidRDefault="00C8613A" w:rsidP="00C8613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F77DA1" w:rsidRPr="006A6BF5" w:rsidRDefault="00F77DA1" w:rsidP="006A6B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13A" w:rsidRPr="00662FF2" w:rsidTr="002A7993">
        <w:trPr>
          <w:trHeight w:hRule="exact" w:val="255"/>
        </w:trPr>
        <w:tc>
          <w:tcPr>
            <w:tcW w:w="1133" w:type="dxa"/>
            <w:vMerge w:val="restart"/>
            <w:vAlign w:val="center"/>
          </w:tcPr>
          <w:p w:rsidR="00C8613A" w:rsidRPr="00662FF2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 xml:space="preserve">Sprawy z w. 01, w których orzeczono karę </w:t>
            </w:r>
          </w:p>
          <w:p w:rsidR="00C8613A" w:rsidRPr="00662FF2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C8613A" w:rsidRPr="00662FF2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pozbawienia wolności (w.03=04</w:t>
            </w:r>
            <w:r w:rsidRPr="00662FF2">
              <w:rPr>
                <w:sz w:val="16"/>
                <w:szCs w:val="16"/>
              </w:rPr>
              <w:t>+</w:t>
            </w:r>
            <w:r w:rsidRPr="00662FF2">
              <w:rPr>
                <w:rFonts w:ascii="Arial" w:hAnsi="Arial" w:cs="Arial"/>
                <w:sz w:val="16"/>
                <w:szCs w:val="16"/>
              </w:rPr>
              <w:t>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A" w:rsidRPr="00662FF2" w:rsidRDefault="00C8613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A" w:rsidRDefault="00C8613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13A" w:rsidRDefault="00C8613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</w:tr>
      <w:tr w:rsidR="00B01104" w:rsidRPr="00662FF2" w:rsidTr="002A7993">
        <w:trPr>
          <w:trHeight w:val="325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 xml:space="preserve">z tego 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373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84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grzywny (w.06=07</w:t>
            </w:r>
            <w:r w:rsidRPr="00662FF2">
              <w:rPr>
                <w:sz w:val="16"/>
                <w:szCs w:val="16"/>
              </w:rPr>
              <w:t>+08</w:t>
            </w:r>
            <w:r w:rsidRPr="00662FF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>z tego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 w:val="restart"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tego z w.01</w:t>
            </w: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395"/>
        </w:trPr>
        <w:tc>
          <w:tcPr>
            <w:tcW w:w="5529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Zakończono wykonywanie orzeczeń </w:t>
            </w:r>
            <w:r w:rsidRPr="00662FF2">
              <w:rPr>
                <w:rFonts w:ascii="Arial" w:hAnsi="Arial" w:cs="Arial"/>
                <w:sz w:val="16"/>
                <w:szCs w:val="16"/>
              </w:rPr>
              <w:t>(k.01 w.11=w.12 do w.19 = dz.1 k.03 w.05)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B01104" w:rsidRPr="00662FF2" w:rsidTr="002A7993">
        <w:trPr>
          <w:trHeight w:hRule="exact" w:val="255"/>
        </w:trPr>
        <w:tc>
          <w:tcPr>
            <w:tcW w:w="170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>upływu okresu próby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>zarządzenia wykonania kary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368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257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zamiany w trybie art. 16 ust.1 ustawy z dn. 20 lutego 2015 r. (Dz. U. poz. 396)</w:t>
            </w:r>
          </w:p>
        </w:tc>
        <w:tc>
          <w:tcPr>
            <w:tcW w:w="15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ind w:right="-72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na grzywnę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341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ind w:right="-72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na karę ograniczenia wolności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>umorzenia postępowania wykonawczego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przekazania innemu sądowi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>innych przyczyn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422"/>
        </w:trPr>
        <w:tc>
          <w:tcPr>
            <w:tcW w:w="5529" w:type="dxa"/>
            <w:gridSpan w:val="4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662FF2">
              <w:rPr>
                <w:rFonts w:ascii="Arial" w:hAnsi="Arial" w:cs="Arial"/>
                <w:sz w:val="16"/>
                <w:szCs w:val="16"/>
              </w:rPr>
              <w:t xml:space="preserve">(stan w ostatnim dniu okresu statystycznego) </w:t>
            </w:r>
          </w:p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(k.01=dz.1 k.04 w. 05 )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</w:tr>
      <w:tr w:rsidR="00F77DA1" w:rsidRPr="00662FF2" w:rsidTr="002A7993">
        <w:trPr>
          <w:trHeight w:hRule="exact" w:val="227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F77DA1" w:rsidRPr="00662FF2" w:rsidRDefault="00F77DA1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662FF2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7DA1" w:rsidRPr="006A6BF5" w:rsidRDefault="0043521A" w:rsidP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7DA1" w:rsidRPr="00662FF2" w:rsidRDefault="00F77DA1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255"/>
        </w:trPr>
        <w:tc>
          <w:tcPr>
            <w:tcW w:w="1133" w:type="dxa"/>
            <w:vMerge w:val="restart"/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 xml:space="preserve">Sprawy z w. 23 kol. 01, w których orzeczono karę </w:t>
            </w:r>
          </w:p>
          <w:p w:rsidR="0043521A" w:rsidRPr="00662FF2" w:rsidRDefault="0043521A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pozbawienia wolności (w.22=w.23+24)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</w:tr>
      <w:tr w:rsidR="00E4251C" w:rsidRPr="00662FF2" w:rsidTr="002A7993">
        <w:trPr>
          <w:trHeight w:val="326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 xml:space="preserve">z tego 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val="359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grzywny (=w.</w:t>
            </w:r>
            <w:r w:rsidRPr="00662FF2">
              <w:t xml:space="preserve"> </w:t>
            </w:r>
            <w:r w:rsidRPr="00662FF2">
              <w:rPr>
                <w:rFonts w:ascii="Arial" w:hAnsi="Arial" w:cs="Arial"/>
                <w:sz w:val="16"/>
                <w:szCs w:val="16"/>
              </w:rPr>
              <w:t>26+27)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>z tego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 w:val="restart"/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tego z w.20</w:t>
            </w: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894DC6">
      <w:pPr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br w:type="page"/>
      </w: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6.2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>.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ab/>
      </w:r>
      <w:r w:rsidRPr="00AF4354">
        <w:rPr>
          <w:rFonts w:ascii="Arial" w:hAnsi="Arial" w:cs="Arial"/>
          <w:b/>
          <w:bCs/>
          <w:sz w:val="20"/>
          <w:szCs w:val="20"/>
        </w:rPr>
        <w:t>Wykonywanie środków karnych, obowiązków</w:t>
      </w:r>
      <w:r w:rsidR="002D1EBB" w:rsidRPr="00AF4354">
        <w:rPr>
          <w:rFonts w:ascii="Arial" w:hAnsi="Arial" w:cs="Arial"/>
          <w:b/>
          <w:bCs/>
          <w:sz w:val="20"/>
          <w:szCs w:val="20"/>
        </w:rPr>
        <w:t>, środków kompensacyjnych lub przepadku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w okresie warunkowego zawieszenia kary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137"/>
        <w:gridCol w:w="1335"/>
        <w:gridCol w:w="5012"/>
        <w:gridCol w:w="279"/>
        <w:gridCol w:w="1630"/>
        <w:gridCol w:w="1630"/>
      </w:tblGrid>
      <w:tr w:rsidR="00097436" w:rsidRPr="00AF4354">
        <w:trPr>
          <w:cantSplit/>
          <w:trHeight w:val="250"/>
        </w:trPr>
        <w:tc>
          <w:tcPr>
            <w:tcW w:w="7720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Środki karne, obowiązki</w:t>
            </w:r>
            <w:r w:rsidR="00097436" w:rsidRPr="00AF4354">
              <w:rPr>
                <w:rFonts w:ascii="Arial" w:hAnsi="Arial" w:cs="Arial"/>
                <w:sz w:val="20"/>
                <w:szCs w:val="20"/>
              </w:rPr>
              <w:t>, środki kompensacyjne lub przepadek</w:t>
            </w:r>
            <w:r w:rsidRPr="00AF4354">
              <w:rPr>
                <w:rFonts w:ascii="Arial" w:hAnsi="Arial" w:cs="Arial"/>
                <w:sz w:val="20"/>
                <w:szCs w:val="20"/>
              </w:rPr>
              <w:t xml:space="preserve"> orzeczone przy warunkowym zawieszeniu kary </w:t>
            </w:r>
          </w:p>
          <w:p w:rsidR="006A1971" w:rsidRPr="00AF4354" w:rsidRDefault="006A1971" w:rsidP="00E93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(dotyczy spraw Wzaw)</w:t>
            </w:r>
          </w:p>
          <w:p w:rsidR="006A1971" w:rsidRPr="00AF4354" w:rsidRDefault="006A1971" w:rsidP="009A2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(k.01 w.01+</w:t>
            </w:r>
            <w:r w:rsidR="009A218B">
              <w:rPr>
                <w:rFonts w:ascii="Arial" w:hAnsi="Arial" w:cs="Arial"/>
                <w:sz w:val="18"/>
                <w:szCs w:val="20"/>
              </w:rPr>
              <w:t>22</w:t>
            </w:r>
            <w:r w:rsidRPr="00AF4354">
              <w:rPr>
                <w:rFonts w:ascii="Arial" w:hAnsi="Arial" w:cs="Arial"/>
                <w:sz w:val="18"/>
                <w:szCs w:val="20"/>
              </w:rPr>
              <w:t xml:space="preserve"> &gt;= dz.01 k.02 w.0</w:t>
            </w:r>
            <w:r w:rsidR="00D01CDB" w:rsidRPr="00AF4354">
              <w:rPr>
                <w:rFonts w:ascii="Arial" w:hAnsi="Arial" w:cs="Arial"/>
                <w:sz w:val="18"/>
                <w:szCs w:val="20"/>
              </w:rPr>
              <w:t>5</w:t>
            </w:r>
            <w:r w:rsidRPr="00AF435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630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30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097436" w:rsidRPr="00AF4354">
        <w:trPr>
          <w:cantSplit/>
          <w:trHeight w:val="113"/>
        </w:trPr>
        <w:tc>
          <w:tcPr>
            <w:tcW w:w="7720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30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414F2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środków karnych (w.01 = w.02 do 05+10 do 21)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tabs>
                <w:tab w:val="left" w:pos="1609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1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left" w:pos="-15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pozbawienie praw publicznych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val="250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lef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2a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działalności związanej z wychowaniem, leczeniem, edukacją małoletnich lub z opieką nad nimi,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2b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(w.05 = 06 do 09)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obowiązek powstrzymania się (lub zakaz) od przebywania w określonych środowiskach lub miejscach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kontaktowania się z określonymi osobami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zbliżania się do określonych 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opuszczania określonego miejsca pobytu bez zgody sądu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2c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wstępu na imprezę masową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2d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wstępu do ośrodków gier i uczestnictwa w grach hazardowych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2e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nakaz (okresowego) opuszczenia lokalu zajmowanego wspólnie z pokrzywdzonym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4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przepadek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39 pkt 5 kk 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obowiązek naprawienia szkody lub zadośćuczynienia za doznaną krzywdę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6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8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podanie wyroku do publicznej wiadomości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097436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Przepadek (art. 44 kk z wył. 39 pkt 4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957" w:type="dxa"/>
            <w:vMerge w:val="restart"/>
            <w:vAlign w:val="center"/>
          </w:tcPr>
          <w:p w:rsidR="00464687" w:rsidRPr="00AF4354" w:rsidRDefault="00464687" w:rsidP="00097436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Środki kompensacyjne</w:t>
            </w: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B75A96">
            <w:pPr>
              <w:ind w:right="-91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obowiązek naprawienia szkody lub zadośćuczynienia za doznaną krzywdę </w:t>
            </w:r>
            <w:r w:rsidRPr="00AF4354">
              <w:rPr>
                <w:rFonts w:ascii="Arial" w:hAnsi="Arial" w:cs="Arial"/>
                <w:sz w:val="14"/>
                <w:szCs w:val="16"/>
              </w:rPr>
              <w:t>(art. 46 § 1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957" w:type="dxa"/>
            <w:vMerge/>
            <w:vAlign w:val="center"/>
          </w:tcPr>
          <w:p w:rsidR="00464687" w:rsidRPr="00AF4354" w:rsidRDefault="00464687" w:rsidP="000974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B75A96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right="-91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nawiązka (art. 46 § 2 i 47 §  1 lub 2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414F2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obowiązków (w.22 = w.23 do 28+32 do 36+39 do 43)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(w.28 = 29 do 31)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 – alkohol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 (terapia uzależnień)  – środki odurzające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  <w:vAlign w:val="center"/>
          </w:tcPr>
          <w:p w:rsidR="00464687" w:rsidRPr="00AF4354" w:rsidRDefault="00464687" w:rsidP="00D8619B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50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right w:val="single" w:sz="4" w:space="0" w:color="auto"/>
            </w:tcBorders>
            <w:vAlign w:val="center"/>
          </w:tcPr>
          <w:p w:rsidR="00464687" w:rsidRPr="00AF4354" w:rsidRDefault="00464687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D8619B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uczestnictwa w oddziaływaniach korekcyjno-edukacyjnych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AF4354" w:rsidRDefault="00464687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B75A96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(w.36 = 37+38)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464687" w:rsidRPr="00AF4354" w:rsidTr="00D8619B">
        <w:trPr>
          <w:cantSplit/>
          <w:trHeight w:val="34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7" w:type="dxa"/>
            <w:gridSpan w:val="2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71 ust. 1 ustawy z dnia 29 lipca 2005 r. o przeciwdziałaniu narkomanii - leczenie lub rehabilitacja w podmiocie leczniczym (Dz. U. z 2012 r., poz. 124, z późn. zm.)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443A1">
      <w:pPr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spacing w:before="120"/>
        <w:ind w:left="1134" w:right="479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6.3.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="007E424F" w:rsidRPr="00AF4354">
        <w:rPr>
          <w:rFonts w:ascii="Arial" w:hAnsi="Arial" w:cs="Arial"/>
          <w:b/>
          <w:bCs/>
          <w:sz w:val="20"/>
          <w:szCs w:val="20"/>
        </w:rPr>
        <w:t>O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rzeczenia będące wynikiem działania sądu z urzędu lub rozpoznania wniosku w przedmiocie dozoru oraz obowiązków w okresie próby przy warunkowym zawieszeniu kary </w:t>
      </w:r>
      <w:r w:rsidR="00894DC6" w:rsidRPr="00AF4354">
        <w:rPr>
          <w:rFonts w:ascii="Arial" w:hAnsi="Arial" w:cs="Arial"/>
          <w:b/>
          <w:bCs/>
          <w:sz w:val="20"/>
          <w:szCs w:val="20"/>
        </w:rPr>
        <w:br/>
      </w:r>
      <w:r w:rsidRPr="00AF4354">
        <w:rPr>
          <w:rFonts w:ascii="Arial" w:hAnsi="Arial" w:cs="Arial"/>
          <w:b/>
          <w:bCs/>
          <w:sz w:val="20"/>
          <w:szCs w:val="20"/>
        </w:rPr>
        <w:t>(w okresie sprawozdawczym)</w:t>
      </w:r>
    </w:p>
    <w:tbl>
      <w:tblPr>
        <w:tblW w:w="951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429"/>
        <w:gridCol w:w="573"/>
        <w:gridCol w:w="3238"/>
        <w:gridCol w:w="459"/>
        <w:gridCol w:w="1117"/>
        <w:gridCol w:w="6"/>
        <w:gridCol w:w="1137"/>
        <w:gridCol w:w="6"/>
        <w:gridCol w:w="1118"/>
      </w:tblGrid>
      <w:tr w:rsidR="006A1971" w:rsidRPr="00AF4354">
        <w:trPr>
          <w:cantSplit/>
        </w:trPr>
        <w:tc>
          <w:tcPr>
            <w:tcW w:w="6129" w:type="dxa"/>
            <w:gridSpan w:val="5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z wykazu Ko  w przedmiocie uchylenia,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nałożenia obowiązku oraz oddania lub zwolnienia z dozoru w okresie próby</w:t>
            </w:r>
          </w:p>
        </w:tc>
        <w:tc>
          <w:tcPr>
            <w:tcW w:w="3384" w:type="dxa"/>
            <w:gridSpan w:val="5"/>
          </w:tcPr>
          <w:p w:rsidR="006A1971" w:rsidRPr="00AF4354" w:rsidRDefault="002A3418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Działanie są</w:t>
            </w:r>
            <w:r w:rsidR="0018218E" w:rsidRPr="00AF4354">
              <w:rPr>
                <w:rFonts w:ascii="Arial" w:hAnsi="Arial" w:cs="Arial"/>
                <w:sz w:val="20"/>
                <w:szCs w:val="20"/>
              </w:rPr>
              <w:t>du z urzę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du/wnioski rozpoznane dotyczące dozoru i obowiązków w okresie próby</w:t>
            </w:r>
          </w:p>
        </w:tc>
      </w:tr>
      <w:tr w:rsidR="006A1971" w:rsidRPr="00AF4354">
        <w:trPr>
          <w:cantSplit/>
        </w:trPr>
        <w:tc>
          <w:tcPr>
            <w:tcW w:w="6129" w:type="dxa"/>
            <w:gridSpan w:val="5"/>
            <w:vMerge/>
          </w:tcPr>
          <w:p w:rsidR="006A1971" w:rsidRPr="00AF4354" w:rsidRDefault="006A1971" w:rsidP="00322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A1971" w:rsidRPr="00AF4354" w:rsidRDefault="006A1971" w:rsidP="00E4636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E4636B" w:rsidRPr="00AF4354">
              <w:rPr>
                <w:rFonts w:ascii="Arial" w:hAnsi="Arial" w:cs="Arial"/>
                <w:sz w:val="16"/>
                <w:szCs w:val="16"/>
              </w:rPr>
              <w:t>2</w:t>
            </w:r>
            <w:r w:rsidRPr="00AF4354">
              <w:rPr>
                <w:rFonts w:ascii="Arial" w:hAnsi="Arial" w:cs="Arial"/>
                <w:sz w:val="16"/>
                <w:szCs w:val="16"/>
              </w:rPr>
              <w:t>+</w:t>
            </w:r>
            <w:r w:rsidR="00E4636B" w:rsidRPr="00AF4354">
              <w:rPr>
                <w:rFonts w:ascii="Arial" w:hAnsi="Arial" w:cs="Arial"/>
                <w:sz w:val="16"/>
                <w:szCs w:val="16"/>
              </w:rPr>
              <w:t>3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7" w:type="dxa"/>
            <w:vAlign w:val="center"/>
          </w:tcPr>
          <w:p w:rsidR="006A1971" w:rsidRPr="00AF4354" w:rsidRDefault="006A1971" w:rsidP="00322442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1124" w:type="dxa"/>
            <w:gridSpan w:val="2"/>
            <w:vAlign w:val="center"/>
          </w:tcPr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6A1971" w:rsidRPr="00AF4354">
        <w:trPr>
          <w:trHeight w:val="113"/>
        </w:trPr>
        <w:tc>
          <w:tcPr>
            <w:tcW w:w="6129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49" w:type="dxa"/>
            <w:gridSpan w:val="3"/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18" w:type="dxa"/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3E7773" w:rsidRPr="00AF4354" w:rsidTr="001D6881">
        <w:trPr>
          <w:trHeight w:hRule="exact" w:val="397"/>
        </w:trPr>
        <w:tc>
          <w:tcPr>
            <w:tcW w:w="5670" w:type="dxa"/>
            <w:gridSpan w:val="4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D6218A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(w.2+7+13+19+25+31)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 w:val="restart"/>
            <w:textDirection w:val="btLr"/>
          </w:tcPr>
          <w:p w:rsidR="003E7773" w:rsidRPr="00AF4354" w:rsidRDefault="003E7773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3E7773" w:rsidRPr="00AF4354" w:rsidRDefault="003E7773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  <w:textDirection w:val="btLr"/>
          </w:tcPr>
          <w:p w:rsidR="003E7773" w:rsidRPr="00AF4354" w:rsidRDefault="003E7773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  <w:textDirection w:val="btLr"/>
            <w:vAlign w:val="center"/>
          </w:tcPr>
          <w:p w:rsidR="003E7773" w:rsidRPr="00AF4354" w:rsidRDefault="003E7773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66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(=w.08 do 12)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(=w.14 do 18)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(=w.20 do 24)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(=w.26 do 30)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32 do 36)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1D688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</w:p>
    <w:p w:rsidR="006A197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Dozór w okresie warunkowego zawieszenia wykonania kary pozbawienia wolności – osoby, przyczyny zakończenia</w:t>
      </w:r>
    </w:p>
    <w:tbl>
      <w:tblPr>
        <w:tblW w:w="4932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630"/>
        <w:gridCol w:w="4907"/>
        <w:gridCol w:w="263"/>
        <w:gridCol w:w="1092"/>
        <w:gridCol w:w="1004"/>
        <w:gridCol w:w="1334"/>
        <w:gridCol w:w="831"/>
      </w:tblGrid>
      <w:tr w:rsidR="00EF547F" w:rsidRPr="00AF4354" w:rsidTr="003E7773">
        <w:trPr>
          <w:cantSplit/>
          <w:trHeight w:hRule="exact" w:val="604"/>
        </w:trPr>
        <w:tc>
          <w:tcPr>
            <w:tcW w:w="3006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A1971" w:rsidRPr="00AF4354" w:rsidRDefault="007E424F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rzeczone dozory przy warunkowym zawieszeniu wykonania kary pozbawienia wolności (wykaz D)</w:t>
            </w:r>
          </w:p>
        </w:tc>
        <w:tc>
          <w:tcPr>
            <w:tcW w:w="511" w:type="pct"/>
            <w:vMerge w:val="restart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94" w:type="pct"/>
            <w:gridSpan w:val="2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Z tego dozory sprawowane przez </w:t>
            </w:r>
          </w:p>
        </w:tc>
        <w:tc>
          <w:tcPr>
            <w:tcW w:w="389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EF547F" w:rsidRPr="00AF4354" w:rsidTr="003E7773">
        <w:trPr>
          <w:cantSplit/>
          <w:trHeight w:hRule="exact" w:val="335"/>
        </w:trPr>
        <w:tc>
          <w:tcPr>
            <w:tcW w:w="3006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pct"/>
            <w:vMerge/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0" w:type="pct"/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624" w:type="pct"/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389" w:type="pct"/>
            <w:vMerge/>
            <w:tcBorders>
              <w:right w:val="single" w:sz="2" w:space="0" w:color="auto"/>
            </w:tcBorders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7F" w:rsidRPr="00AF4354" w:rsidTr="003E7773">
        <w:trPr>
          <w:cantSplit/>
          <w:trHeight w:hRule="exact" w:val="170"/>
        </w:trPr>
        <w:tc>
          <w:tcPr>
            <w:tcW w:w="3006" w:type="pct"/>
            <w:gridSpan w:val="4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11" w:type="pct"/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70" w:type="pct"/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24" w:type="pct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bottom w:val="single" w:sz="12" w:space="0" w:color="auto"/>
              <w:right w:val="single" w:sz="2" w:space="0" w:color="auto"/>
            </w:tcBorders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3E7773" w:rsidRPr="00AF4354" w:rsidTr="008838B1">
        <w:trPr>
          <w:cantSplit/>
          <w:trHeight w:hRule="exact" w:val="371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próby (art. 74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 (w. 07= w. 09)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8838B1">
        <w:trPr>
          <w:cantSplit/>
          <w:trHeight w:hRule="exact" w:val="397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w.07 po pisemnym upomnieniu sądowego kuratora zawodowego</w:t>
            </w:r>
          </w:p>
          <w:p w:rsidR="003E7773" w:rsidRPr="00AF4354" w:rsidRDefault="003E7773" w:rsidP="0058029D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(art. 75  § 2a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 w:val="restart"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13+22 do 24) 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92" w:type="pct"/>
            <w:vMerge w:val="restart"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zawieszenia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od dozoru (art. 74 § 2 i 2a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18218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zarządzenia wykonania kary – ogółem (w.13&lt;=w.14)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 w:val="restart"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414F29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(w.14 = w.15 do 21) 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val="58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popełnienia w okresie próby podobnego przestępstwa umyślnego, za które orzeczono prawomocnie karę pozbawienia wolności </w:t>
            </w:r>
          </w:p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(art. 75 § 1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val="30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popełnienie innego rodzaju przestępstwa niż określonego w art. 75 § 1 kk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rażącego naruszenia porządku prawnego w inny sposób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B5" w:rsidRPr="00AF4354" w:rsidTr="008838B1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2C72B5" w:rsidRPr="00AF4354" w:rsidRDefault="002C72B5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B5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uiszczenia grzywny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2C72B5" w:rsidRPr="00AF4354" w:rsidRDefault="002C72B5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B5" w:rsidRPr="00AF4354" w:rsidTr="008838B1">
        <w:trPr>
          <w:cantSplit/>
          <w:trHeight w:val="229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2C72B5" w:rsidRPr="00AF4354" w:rsidRDefault="002C72B5" w:rsidP="00D8619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2C72B5" w:rsidRPr="00AF4354" w:rsidRDefault="002C72B5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B1" w:rsidRPr="00AF4354" w:rsidTr="008838B1">
        <w:trPr>
          <w:cantSplit/>
          <w:trHeight w:val="34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8838B1" w:rsidRPr="00AF4354" w:rsidRDefault="008838B1" w:rsidP="00D8619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16 ust.1 ustawy z dn. 20 lutego 2015 r. (Dz. U. poz. 396)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8838B1" w:rsidRPr="00AF4354" w:rsidRDefault="008838B1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B1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8838B1" w:rsidRPr="00AF4354" w:rsidRDefault="008838B1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B1" w:rsidRPr="00AF4354" w:rsidTr="008838B1">
        <w:trPr>
          <w:cantSplit/>
          <w:trHeight w:hRule="exact" w:val="609"/>
        </w:trPr>
        <w:tc>
          <w:tcPr>
            <w:tcW w:w="2883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(dozory, wykonywane wg stanu w ostatnim dniu okresu sprawozdawczego)</w:t>
            </w:r>
          </w:p>
        </w:tc>
        <w:tc>
          <w:tcPr>
            <w:tcW w:w="12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38B1" w:rsidRPr="00AF4354" w:rsidRDefault="008838B1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443A1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</w:rPr>
        <w:br w:type="page"/>
      </w: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6.5.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Zarządzenia wykonania kary warunkowo zawieszonej (w okresie sprawozdawczym)</w:t>
      </w:r>
    </w:p>
    <w:p w:rsidR="006A1971" w:rsidRDefault="006A1971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</w:p>
    <w:tbl>
      <w:tblPr>
        <w:tblW w:w="1055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784"/>
        <w:gridCol w:w="352"/>
        <w:gridCol w:w="1435"/>
        <w:gridCol w:w="1468"/>
        <w:gridCol w:w="1669"/>
      </w:tblGrid>
      <w:tr w:rsidR="004C206C" w:rsidRPr="00F456C0" w:rsidTr="002A7993">
        <w:trPr>
          <w:cantSplit/>
        </w:trPr>
        <w:tc>
          <w:tcPr>
            <w:tcW w:w="5987" w:type="dxa"/>
            <w:gridSpan w:val="3"/>
            <w:vMerge w:val="restart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Zarządzenia wykonania kary warunkowo zawieszonej</w:t>
            </w:r>
          </w:p>
        </w:tc>
        <w:tc>
          <w:tcPr>
            <w:tcW w:w="4572" w:type="dxa"/>
            <w:gridSpan w:val="3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Działanie sądu z urzędu/wnioski w przedmiocie zarządzenia wykonania kary</w:t>
            </w:r>
          </w:p>
        </w:tc>
      </w:tr>
      <w:tr w:rsidR="004C206C" w:rsidRPr="00F456C0" w:rsidTr="002A7993">
        <w:trPr>
          <w:cantSplit/>
        </w:trPr>
        <w:tc>
          <w:tcPr>
            <w:tcW w:w="5987" w:type="dxa"/>
            <w:gridSpan w:val="3"/>
            <w:vMerge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F456C0">
              <w:rPr>
                <w:rFonts w:ascii="Arial" w:hAnsi="Arial" w:cs="Arial"/>
                <w:sz w:val="20"/>
                <w:szCs w:val="20"/>
              </w:rPr>
              <w:br/>
            </w:r>
            <w:r w:rsidRPr="00F456C0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468" w:type="dxa"/>
            <w:vAlign w:val="center"/>
          </w:tcPr>
          <w:p w:rsidR="004C206C" w:rsidRPr="00F456C0" w:rsidRDefault="004C206C" w:rsidP="002A7993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669" w:type="dxa"/>
            <w:vAlign w:val="center"/>
          </w:tcPr>
          <w:p w:rsidR="004C206C" w:rsidRPr="00F456C0" w:rsidRDefault="004C206C" w:rsidP="002A7993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4C206C" w:rsidRPr="00F456C0" w:rsidTr="002A7993">
        <w:trPr>
          <w:trHeight w:val="113"/>
        </w:trPr>
        <w:tc>
          <w:tcPr>
            <w:tcW w:w="5987" w:type="dxa"/>
            <w:gridSpan w:val="3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35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68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69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755ED4" w:rsidRPr="00F456C0" w:rsidTr="002A7993">
        <w:trPr>
          <w:trHeight w:hRule="exact" w:val="284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755ED4" w:rsidRPr="00F456C0" w:rsidRDefault="00755ED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F456C0" w:rsidRPr="00F456C0" w:rsidTr="002A7993">
        <w:trPr>
          <w:trHeight w:hRule="exact" w:val="284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755ED4" w:rsidRPr="00F456C0" w:rsidRDefault="00755ED4" w:rsidP="002A7993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val="285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innego uprawnionego podmiotu sprawującego dozór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545794" w:rsidRPr="00F456C0" w:rsidRDefault="00545794" w:rsidP="002A7993">
            <w:pPr>
              <w:ind w:left="-70" w:right="-119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Zarządzenia dotyczące kary: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pozbawienia wolności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grzywny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545794" w:rsidRPr="00F456C0" w:rsidRDefault="00545794" w:rsidP="002A7993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razem (w.08 = w.09 do 17)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545794" w:rsidRPr="00F456C0" w:rsidTr="002A7993">
        <w:trPr>
          <w:trHeight w:val="720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7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popełnienia w okresie próby podobnego przestępstwa umyślnego, za które orzeczono prawomocnie karę pozbawienia wolności (art. 75 § 1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val="797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457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popełnienia innego rodzaju przestępstwa niż określonego w art. 75 § 1 kk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421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rażącego naruszenia porządku prawnego w inny sposób</w:t>
            </w:r>
          </w:p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 xml:space="preserve">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uchylania się od dozoru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val="439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uchylania się od uiszczenia grzywny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określonych w art. 75 § 3 kk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6C0" w:rsidRPr="00F456C0" w:rsidTr="002A7993">
        <w:trPr>
          <w:trHeight w:hRule="exact" w:val="397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75 § 2a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C206C" w:rsidRPr="00AF4354" w:rsidRDefault="004C206C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</w:p>
    <w:p w:rsidR="006A1971" w:rsidRPr="00AF4354" w:rsidRDefault="006A1971" w:rsidP="00C917A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  <w:r w:rsidRPr="00AF4354">
        <w:rPr>
          <w:rFonts w:ascii="Arial" w:hAnsi="Arial" w:cs="Arial"/>
          <w:b/>
          <w:bCs/>
        </w:rPr>
        <w:lastRenderedPageBreak/>
        <w:t>Dział 7.</w:t>
      </w:r>
      <w:r w:rsidRPr="00AF4354">
        <w:rPr>
          <w:rFonts w:ascii="Arial" w:hAnsi="Arial" w:cs="Arial"/>
          <w:b/>
          <w:bCs/>
        </w:rPr>
        <w:tab/>
        <w:t>Wykonywanie warunkowego przedterminowego zwolnienia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przedterminowe zwolnienie </w:t>
      </w:r>
      <w:r w:rsidR="0018218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125"/>
        <w:gridCol w:w="800"/>
        <w:gridCol w:w="2587"/>
        <w:gridCol w:w="531"/>
        <w:gridCol w:w="2308"/>
        <w:gridCol w:w="1944"/>
      </w:tblGrid>
      <w:tr w:rsidR="006A1971" w:rsidRPr="00AF4354" w:rsidTr="00894DC6">
        <w:trPr>
          <w:cantSplit/>
          <w:trHeight w:val="693"/>
        </w:trPr>
        <w:tc>
          <w:tcPr>
            <w:tcW w:w="6663" w:type="dxa"/>
            <w:gridSpan w:val="5"/>
            <w:vAlign w:val="center"/>
          </w:tcPr>
          <w:p w:rsidR="006A1971" w:rsidRPr="00AF4354" w:rsidRDefault="007E424F" w:rsidP="00322442">
            <w:pPr>
              <w:ind w:left="-70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arunkowe przedterminowe zwolnienia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(z wykazu Wz)</w:t>
            </w:r>
          </w:p>
        </w:tc>
        <w:tc>
          <w:tcPr>
            <w:tcW w:w="2308" w:type="dxa"/>
            <w:vAlign w:val="center"/>
          </w:tcPr>
          <w:p w:rsidR="006A1971" w:rsidRPr="00AF4354" w:rsidRDefault="006A1971" w:rsidP="00D01EFD">
            <w:pPr>
              <w:ind w:left="-79" w:right="-7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1944" w:type="dxa"/>
            <w:vAlign w:val="center"/>
          </w:tcPr>
          <w:p w:rsidR="006A1971" w:rsidRPr="00AF4354" w:rsidRDefault="006A1971" w:rsidP="00D01EFD">
            <w:pPr>
              <w:ind w:left="-65" w:right="-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6663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0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94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 (w.01= w.03 do 08) = (10+11)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0141E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 tym z w.01 przy zastosowaniu warunkowego zwolnienia 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78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81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95 § 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98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155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202a § 2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D04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506D04" w:rsidRPr="00AF4354" w:rsidRDefault="00506D04" w:rsidP="001821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 tym z w.01 przy zastosowaniu art. 52 kkw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4" w:rsidRPr="00AF4354" w:rsidRDefault="00506D04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04" w:rsidRPr="003C5FAC" w:rsidRDefault="00506D04" w:rsidP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6D04" w:rsidRPr="00AF4354" w:rsidRDefault="00506D04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niekaranych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razem (z w.14)</w:t>
            </w: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1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FC104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65 § 1 i § 2 kk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FC1041">
        <w:trPr>
          <w:cantSplit/>
          <w:trHeight w:val="309"/>
        </w:trPr>
        <w:tc>
          <w:tcPr>
            <w:tcW w:w="613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w okresie sprawozdawczym wykonywanie orzeczeń (w.19=21 do 25)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</w:tr>
      <w:tr w:rsidR="003C5FAC" w:rsidRPr="00AF4354" w:rsidTr="00FC1041">
        <w:trPr>
          <w:cantSplit/>
          <w:trHeight w:val="309"/>
        </w:trPr>
        <w:tc>
          <w:tcPr>
            <w:tcW w:w="6132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C5FAC" w:rsidRPr="00AF4354" w:rsidRDefault="003C5FAC" w:rsidP="0080141E">
            <w:pPr>
              <w:ind w:left="176"/>
              <w:rPr>
                <w:rFonts w:ascii="Arial" w:hAnsi="Arial" w:cs="Arial"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Cs/>
                <w:sz w:val="16"/>
                <w:szCs w:val="16"/>
              </w:rPr>
              <w:t>w tym przekazane do innego sądu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5FAC" w:rsidRPr="00AF4354" w:rsidTr="00FC104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odwołania warunkowego zwolnienia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 (w.26= w. 27 do 32) = (w.34+35)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506D0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352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352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 tym z w. 26 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 zastosowaniu warunkowego zwolnienia 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78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506D0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344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81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95 § 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98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155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7070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202a § 2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D04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506D04" w:rsidRPr="00AF4354" w:rsidRDefault="00506D04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 tym z w. 2</w:t>
            </w:r>
            <w:r w:rsidR="00251C1C" w:rsidRPr="00AF4354">
              <w:rPr>
                <w:rFonts w:ascii="Arial" w:hAnsi="Arial" w:cs="Arial"/>
                <w:sz w:val="16"/>
                <w:szCs w:val="16"/>
              </w:rPr>
              <w:t>6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 przy zastosowaniu art. 52 kkw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4" w:rsidRPr="00AF4354" w:rsidRDefault="00506D04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04" w:rsidRPr="003C5FAC" w:rsidRDefault="003C5FAC" w:rsidP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6D04" w:rsidRPr="00AF4354" w:rsidRDefault="00506D04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26)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349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26)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niekaranych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26)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razem (z w.38)</w:t>
            </w: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1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65 § 1 i § 2 kk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42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6881" w:rsidRPr="00AF4354" w:rsidRDefault="006A1971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przedterminowe zwolnienie – wnioski/działanie z urzędu/zażalenia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3774"/>
        <w:gridCol w:w="554"/>
        <w:gridCol w:w="1636"/>
        <w:gridCol w:w="1674"/>
        <w:gridCol w:w="1549"/>
      </w:tblGrid>
      <w:tr w:rsidR="006A1971" w:rsidRPr="00AF4354" w:rsidTr="00CD5254">
        <w:trPr>
          <w:cantSplit/>
          <w:trHeight w:val="511"/>
        </w:trPr>
        <w:tc>
          <w:tcPr>
            <w:tcW w:w="5941" w:type="dxa"/>
            <w:gridSpan w:val="3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o warunkowym przedterminowym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zwolnieniu (wykaz Kow)</w:t>
            </w:r>
          </w:p>
        </w:tc>
        <w:tc>
          <w:tcPr>
            <w:tcW w:w="4859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Wnioski/działanie sądu z urzędu/zażalenia w przedmiocie warunkowego zwolnienia</w:t>
            </w:r>
          </w:p>
        </w:tc>
      </w:tr>
      <w:tr w:rsidR="006A1971" w:rsidRPr="00AF4354" w:rsidTr="00CD5254">
        <w:trPr>
          <w:cantSplit/>
        </w:trPr>
        <w:tc>
          <w:tcPr>
            <w:tcW w:w="5941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AF4354">
              <w:rPr>
                <w:rFonts w:ascii="Arial" w:hAnsi="Arial" w:cs="Arial"/>
                <w:sz w:val="20"/>
                <w:szCs w:val="20"/>
              </w:rPr>
              <w:br/>
            </w:r>
            <w:r w:rsidRPr="00AF4354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674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549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6A1971" w:rsidRPr="00AF4354" w:rsidTr="00CD5254">
        <w:trPr>
          <w:trHeight w:val="113"/>
        </w:trPr>
        <w:tc>
          <w:tcPr>
            <w:tcW w:w="5941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7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49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9D3E15" w:rsidRPr="00AF4354" w:rsidTr="001D6881">
        <w:trPr>
          <w:trHeight w:val="272"/>
        </w:trPr>
        <w:tc>
          <w:tcPr>
            <w:tcW w:w="5387" w:type="dxa"/>
            <w:gridSpan w:val="2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(w.01=02 do 07)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</w:tr>
      <w:tr w:rsidR="009D3E15" w:rsidRPr="00AF4354" w:rsidTr="001D6881">
        <w:trPr>
          <w:trHeight w:val="273"/>
        </w:trPr>
        <w:tc>
          <w:tcPr>
            <w:tcW w:w="5387" w:type="dxa"/>
            <w:gridSpan w:val="2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527EC4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2"/>
        </w:trPr>
        <w:tc>
          <w:tcPr>
            <w:tcW w:w="1613" w:type="dxa"/>
            <w:vMerge w:val="restart"/>
            <w:vAlign w:val="center"/>
          </w:tcPr>
          <w:p w:rsidR="009D3E15" w:rsidRPr="00AF4354" w:rsidRDefault="009D3E15" w:rsidP="00E952A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Wnioski złożone przez: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2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podmiot określony w art. 159 § 1 kkw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Zażalenia złożone przez: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1D6881" w:rsidRPr="00AF4354" w:rsidRDefault="001D6881" w:rsidP="00F41E44">
      <w:pPr>
        <w:spacing w:before="120" w:after="120"/>
        <w:ind w:left="1134" w:hanging="1248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Wykonywanie obowiązków w okresie warunkowego przedterminowego zwolnienia</w:t>
      </w:r>
    </w:p>
    <w:tbl>
      <w:tblPr>
        <w:tblW w:w="10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1325"/>
        <w:gridCol w:w="4570"/>
        <w:gridCol w:w="398"/>
        <w:gridCol w:w="1617"/>
        <w:gridCol w:w="1617"/>
      </w:tblGrid>
      <w:tr w:rsidR="006A1971" w:rsidRPr="00AF4354" w:rsidTr="00CD5254">
        <w:trPr>
          <w:cantSplit/>
          <w:trHeight w:val="250"/>
        </w:trPr>
        <w:tc>
          <w:tcPr>
            <w:tcW w:w="7486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Obowiązki orzeczone przy warunkowym przedterminowym zwolnieniu </w:t>
            </w:r>
          </w:p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(dotyczy spraw Wz)</w:t>
            </w:r>
          </w:p>
          <w:p w:rsidR="006A1971" w:rsidRPr="00AF4354" w:rsidRDefault="006026A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(k.01 w.01 &gt;= dz.01 k.02 w.07</w:t>
            </w:r>
          </w:p>
        </w:tc>
        <w:tc>
          <w:tcPr>
            <w:tcW w:w="1617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17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7486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17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F06C3" w:rsidRPr="00AF4354" w:rsidTr="00CB11C3">
        <w:trPr>
          <w:cantSplit/>
          <w:trHeight w:val="287"/>
        </w:trPr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7F06C3" w:rsidRPr="00AF4354" w:rsidRDefault="007F06C3" w:rsidP="00CB11C3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obowiązków (w.01 = w.02 do 07+11 do 15+18 do 22)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C3" w:rsidRPr="00AF4354" w:rsidRDefault="007F06C3" w:rsidP="007F06C3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C3" w:rsidRDefault="007F0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06C3" w:rsidRDefault="007F0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1.139</w:t>
            </w:r>
          </w:p>
        </w:tc>
      </w:tr>
      <w:tr w:rsidR="009D3E15" w:rsidRPr="00AF4354" w:rsidTr="00CB11C3">
        <w:trPr>
          <w:cantSplit/>
          <w:trHeight w:val="287"/>
        </w:trPr>
        <w:tc>
          <w:tcPr>
            <w:tcW w:w="1193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0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72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</w:tr>
      <w:tr w:rsidR="009D3E15" w:rsidRPr="00AF4354" w:rsidTr="00CB11C3">
        <w:trPr>
          <w:cantSplit/>
          <w:trHeight w:val="2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346</w:t>
            </w:r>
          </w:p>
        </w:tc>
      </w:tr>
      <w:tr w:rsidR="009D3E15" w:rsidRPr="00AF4354" w:rsidTr="00CB11C3">
        <w:trPr>
          <w:cantSplit/>
          <w:trHeight w:val="193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262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(w.07 = 08 do 10)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środki odurzające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bottom w:val="single" w:sz="4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tcBorders>
              <w:right w:val="single" w:sz="4" w:space="0" w:color="auto"/>
            </w:tcBorders>
            <w:vAlign w:val="center"/>
          </w:tcPr>
          <w:p w:rsidR="009D3E15" w:rsidRPr="00AF4354" w:rsidRDefault="009D3E15" w:rsidP="00E4786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3E15" w:rsidRPr="00AF4354" w:rsidRDefault="009D3E15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E4786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uczestnictwa w oddziaływaniach korekcyjno-edukacyjnych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73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</w:t>
            </w:r>
          </w:p>
        </w:tc>
      </w:tr>
      <w:tr w:rsidR="009D3E15" w:rsidRPr="00AF4354" w:rsidTr="00CB11C3">
        <w:trPr>
          <w:cantSplit/>
          <w:trHeight w:val="287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CB11C3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(w.15 = 16+17)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9D3E15" w:rsidRPr="00AF4354" w:rsidTr="00CB11C3">
        <w:trPr>
          <w:cantSplit/>
          <w:trHeight w:val="32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9D3E15" w:rsidRPr="00AF4354" w:rsidTr="00CB11C3">
        <w:trPr>
          <w:cantSplit/>
          <w:trHeight w:val="37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2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1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334</w:t>
            </w:r>
          </w:p>
        </w:tc>
      </w:tr>
      <w:tr w:rsidR="009D3E15" w:rsidRPr="00AF4354" w:rsidTr="00CB11C3">
        <w:trPr>
          <w:cantSplit/>
          <w:trHeight w:val="30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5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263A92" w:rsidRPr="00AF4354" w:rsidRDefault="00263A92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7.4.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="007E424F" w:rsidRPr="00AF4354">
        <w:rPr>
          <w:rFonts w:ascii="Arial" w:hAnsi="Arial" w:cs="Arial"/>
          <w:b/>
          <w:bCs/>
          <w:sz w:val="20"/>
          <w:szCs w:val="20"/>
        </w:rPr>
        <w:t>O</w:t>
      </w:r>
      <w:r w:rsidRPr="00AF4354">
        <w:rPr>
          <w:rFonts w:ascii="Arial" w:hAnsi="Arial" w:cs="Arial"/>
          <w:b/>
          <w:bCs/>
          <w:sz w:val="20"/>
          <w:szCs w:val="20"/>
        </w:rPr>
        <w:t>rzeczenia będące wynikiem działania sądu z urzędu lub rozpoznania wniosku w przedmiocie dozoru oraz obowiązków w okresie próby przy warunkowym przedterminowym zwolnieniu (w okresie sprawozdawczym)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429"/>
        <w:gridCol w:w="573"/>
        <w:gridCol w:w="3435"/>
        <w:gridCol w:w="459"/>
        <w:gridCol w:w="1431"/>
        <w:gridCol w:w="1431"/>
        <w:gridCol w:w="1432"/>
      </w:tblGrid>
      <w:tr w:rsidR="006A1971" w:rsidRPr="00AF4354" w:rsidTr="00CD5254">
        <w:trPr>
          <w:cantSplit/>
        </w:trPr>
        <w:tc>
          <w:tcPr>
            <w:tcW w:w="6326" w:type="dxa"/>
            <w:gridSpan w:val="5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</w:t>
            </w:r>
            <w:r w:rsidR="009A218B" w:rsidRPr="009A218B">
              <w:rPr>
                <w:rFonts w:ascii="Arial" w:hAnsi="Arial" w:cs="Arial"/>
                <w:sz w:val="20"/>
                <w:szCs w:val="20"/>
              </w:rPr>
              <w:t xml:space="preserve">z wykazu Kow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w przedmiocie uchylenia, nałożenia obowiązku oraz oddania lub zwolnienia z dozoru w okresie próby</w:t>
            </w:r>
          </w:p>
        </w:tc>
        <w:tc>
          <w:tcPr>
            <w:tcW w:w="4294" w:type="dxa"/>
            <w:gridSpan w:val="3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Wnioski rozpoznane dotyczące dozoru </w:t>
            </w:r>
          </w:p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i obowiązków w okresie próby</w:t>
            </w:r>
          </w:p>
        </w:tc>
      </w:tr>
      <w:tr w:rsidR="006A1971" w:rsidRPr="00AF4354" w:rsidTr="00CD5254">
        <w:trPr>
          <w:cantSplit/>
        </w:trPr>
        <w:tc>
          <w:tcPr>
            <w:tcW w:w="6326" w:type="dxa"/>
            <w:gridSpan w:val="5"/>
            <w:vMerge/>
          </w:tcPr>
          <w:p w:rsidR="006A1971" w:rsidRPr="00AF4354" w:rsidRDefault="006A1971" w:rsidP="00322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</w:tcPr>
          <w:p w:rsidR="006A1971" w:rsidRPr="00AF4354" w:rsidRDefault="006A1971" w:rsidP="009A218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9A218B">
              <w:rPr>
                <w:rFonts w:ascii="Arial" w:hAnsi="Arial" w:cs="Arial"/>
                <w:sz w:val="16"/>
                <w:szCs w:val="16"/>
              </w:rPr>
              <w:t>2</w:t>
            </w:r>
            <w:r w:rsidRPr="00AF4354">
              <w:rPr>
                <w:rFonts w:ascii="Arial" w:hAnsi="Arial" w:cs="Arial"/>
                <w:sz w:val="16"/>
                <w:szCs w:val="16"/>
              </w:rPr>
              <w:t>+</w:t>
            </w:r>
            <w:r w:rsidR="009A218B">
              <w:rPr>
                <w:rFonts w:ascii="Arial" w:hAnsi="Arial" w:cs="Arial"/>
                <w:sz w:val="16"/>
                <w:szCs w:val="16"/>
              </w:rPr>
              <w:t>3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31" w:type="dxa"/>
            <w:vAlign w:val="center"/>
          </w:tcPr>
          <w:p w:rsidR="006A1971" w:rsidRPr="00AF4354" w:rsidRDefault="006A1971" w:rsidP="00322442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1432" w:type="dxa"/>
            <w:vAlign w:val="center"/>
          </w:tcPr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6A1971" w:rsidRPr="00AF4354" w:rsidTr="00CD5254">
        <w:trPr>
          <w:trHeight w:val="113"/>
        </w:trPr>
        <w:tc>
          <w:tcPr>
            <w:tcW w:w="6326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31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9A218B" w:rsidP="008654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31" w:type="dxa"/>
            <w:vAlign w:val="center"/>
          </w:tcPr>
          <w:p w:rsidR="006A1971" w:rsidRPr="00AF4354" w:rsidRDefault="009A218B" w:rsidP="008654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32" w:type="dxa"/>
            <w:vAlign w:val="center"/>
          </w:tcPr>
          <w:p w:rsidR="006A1971" w:rsidRPr="00AF4354" w:rsidRDefault="009A218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291ECF" w:rsidRPr="00AF4354" w:rsidTr="001D6881">
        <w:trPr>
          <w:trHeight w:hRule="exact" w:val="284"/>
        </w:trPr>
        <w:tc>
          <w:tcPr>
            <w:tcW w:w="5867" w:type="dxa"/>
            <w:gridSpan w:val="4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(w.02+07+12+17+22+27+32+37)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 w:val="restart"/>
            <w:textDirection w:val="btLr"/>
          </w:tcPr>
          <w:p w:rsidR="00291ECF" w:rsidRPr="00AF4354" w:rsidRDefault="00291ECF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291ECF" w:rsidRPr="00AF4354" w:rsidRDefault="00291ECF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/>
            <w:tcBorders>
              <w:top w:val="single" w:sz="4" w:space="0" w:color="auto"/>
            </w:tcBorders>
            <w:textDirection w:val="btLr"/>
          </w:tcPr>
          <w:p w:rsidR="00291ECF" w:rsidRPr="00AF4354" w:rsidRDefault="00291ECF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291ECF" w:rsidRPr="00AF4354" w:rsidRDefault="00291ECF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08 do 11)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98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432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13 do 16)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18 do 21)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23 do 26)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28 do 31)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skrócenia okresu próby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33 do 36)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wydłużenie okresu próby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38 do 41)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352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F41E4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6A1971" w:rsidRPr="00AF4354" w:rsidRDefault="006A1971" w:rsidP="00F41E4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18218E" w:rsidRPr="00AF4354" w:rsidRDefault="0018218E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16"/>
        </w:rPr>
      </w:pPr>
    </w:p>
    <w:p w:rsidR="0018218E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Dozór w okresie warunkowego przedterminowego zwolnienia – osoby, przyczyny zakończenia</w:t>
      </w:r>
    </w:p>
    <w:tbl>
      <w:tblPr>
        <w:tblW w:w="4902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644"/>
        <w:gridCol w:w="5007"/>
        <w:gridCol w:w="363"/>
        <w:gridCol w:w="939"/>
        <w:gridCol w:w="939"/>
        <w:gridCol w:w="1238"/>
        <w:gridCol w:w="869"/>
      </w:tblGrid>
      <w:tr w:rsidR="004E64D2" w:rsidRPr="00AF4354" w:rsidTr="008A08A5">
        <w:trPr>
          <w:cantSplit/>
          <w:trHeight w:val="448"/>
        </w:trPr>
        <w:tc>
          <w:tcPr>
            <w:tcW w:w="3124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A1971" w:rsidRPr="00AF4354" w:rsidRDefault="007E424F" w:rsidP="00716E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18"/>
                <w:szCs w:val="20"/>
              </w:rPr>
              <w:t xml:space="preserve">rzeczone dozory </w:t>
            </w:r>
          </w:p>
          <w:p w:rsidR="006A1971" w:rsidRPr="00AF4354" w:rsidRDefault="006A1971" w:rsidP="00716E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przy warunkowym przedterminowym zwolnieniu (wykaz D)</w:t>
            </w:r>
          </w:p>
        </w:tc>
        <w:tc>
          <w:tcPr>
            <w:tcW w:w="442" w:type="pct"/>
            <w:vMerge w:val="restart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F4354">
              <w:rPr>
                <w:rFonts w:ascii="Arial" w:hAnsi="Arial" w:cs="Arial"/>
                <w:sz w:val="16"/>
                <w:szCs w:val="20"/>
              </w:rPr>
              <w:t>Sprawy</w:t>
            </w:r>
          </w:p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25" w:type="pct"/>
            <w:gridSpan w:val="2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 xml:space="preserve">Z tego dozory sprawowane przez </w:t>
            </w:r>
          </w:p>
        </w:tc>
        <w:tc>
          <w:tcPr>
            <w:tcW w:w="409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4E64D2" w:rsidRPr="00AF4354" w:rsidTr="008A08A5">
        <w:trPr>
          <w:cantSplit/>
          <w:trHeight w:val="340"/>
        </w:trPr>
        <w:tc>
          <w:tcPr>
            <w:tcW w:w="3124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583" w:type="pct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409" w:type="pct"/>
            <w:vMerge/>
            <w:tcBorders>
              <w:right w:val="single" w:sz="2" w:space="0" w:color="auto"/>
            </w:tcBorders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D2" w:rsidRPr="00AF4354" w:rsidTr="008A08A5">
        <w:trPr>
          <w:cantSplit/>
          <w:trHeight w:hRule="exact" w:val="170"/>
        </w:trPr>
        <w:tc>
          <w:tcPr>
            <w:tcW w:w="3124" w:type="pct"/>
            <w:gridSpan w:val="4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09" w:type="pct"/>
            <w:tcBorders>
              <w:bottom w:val="single" w:sz="12" w:space="0" w:color="auto"/>
              <w:right w:val="single" w:sz="2" w:space="0" w:color="auto"/>
            </w:tcBorders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CD3784" w:rsidRPr="00AF4354" w:rsidTr="00CD3784">
        <w:trPr>
          <w:cantSplit/>
          <w:trHeight w:hRule="exact" w:val="371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3784" w:rsidRPr="00AF4354" w:rsidRDefault="00CD3784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</w:tr>
      <w:tr w:rsidR="00CD3784" w:rsidRPr="00AF4354" w:rsidTr="008A08A5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3784" w:rsidRPr="00AF4354" w:rsidRDefault="00CD3784" w:rsidP="00A97EF7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orzeczeniu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próby (163 § 2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0090B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 (w. 07 = w. 09)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</w:t>
            </w:r>
          </w:p>
        </w:tc>
      </w:tr>
      <w:tr w:rsidR="0065205C" w:rsidRPr="00AF4354" w:rsidTr="008A08A5">
        <w:trPr>
          <w:cantSplit/>
          <w:trHeight w:hRule="exact" w:val="397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2A7993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</w:t>
            </w:r>
            <w:r w:rsidR="002A7993">
              <w:rPr>
                <w:rFonts w:ascii="Arial" w:hAnsi="Arial" w:cs="Arial"/>
                <w:sz w:val="16"/>
                <w:szCs w:val="16"/>
              </w:rPr>
              <w:t>7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po pisemnym upomnieniu sądowego kuratora zawodowego (art. 160 § 1 pkt 2-4 kkw w zw. z art. 160 § 4 kkw) (art. 160 § 3 kkw w zw. z art. 160 § 4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716EF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13+21)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od dozoru (art. 163 § 2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18218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odwołania warunkowego zwolnienia – ogółem</w:t>
            </w:r>
            <w:r w:rsidRPr="00AF4354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t>(w.13&lt;=w.14)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 w:val="restart"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913BF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(w.14 = w.15 do 2</w:t>
            </w:r>
            <w:r w:rsidR="00913BFF">
              <w:rPr>
                <w:rFonts w:ascii="Arial" w:hAnsi="Arial" w:cs="Arial"/>
                <w:sz w:val="16"/>
                <w:szCs w:val="16"/>
              </w:rPr>
              <w:t>0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val="581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 które orzeczono prawomocnie karę pozbawienia wolności (art. 160 § 1 pkt 1 kkw) (art. 160 § 1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val="301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obowiązków z art. 159 § 2 kkw (art. 160 §1 pkt.2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(160 §1 pkt 3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237A54">
        <w:trPr>
          <w:cantSplit/>
          <w:trHeight w:val="56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uchylanie się od wykonywania nałożonych obowiązków, środków karnych, przepadku lub środków kompensacyjnych (160 § 1 pkt 3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237A54">
        <w:trPr>
          <w:cantSplit/>
          <w:trHeight w:val="383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(art. 160 §1 pkt 4 kkw) 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zaistnienia przesłanek z art. 160 § 2 kkw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0090B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355</w:t>
            </w:r>
          </w:p>
        </w:tc>
      </w:tr>
    </w:tbl>
    <w:p w:rsidR="006A1971" w:rsidRPr="00AF4354" w:rsidRDefault="006A1971" w:rsidP="00894DC6">
      <w:pPr>
        <w:tabs>
          <w:tab w:val="left" w:pos="1134"/>
        </w:tabs>
        <w:spacing w:before="24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7.6.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Odwołanie warunkowego przedterminowego zwolnienia (w okresie sprawozdawczym)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560"/>
        <w:gridCol w:w="423"/>
        <w:gridCol w:w="1832"/>
        <w:gridCol w:w="1559"/>
        <w:gridCol w:w="1586"/>
      </w:tblGrid>
      <w:tr w:rsidR="006A1971" w:rsidRPr="00AF4354">
        <w:trPr>
          <w:cantSplit/>
          <w:trHeight w:val="511"/>
        </w:trPr>
        <w:tc>
          <w:tcPr>
            <w:tcW w:w="6003" w:type="dxa"/>
            <w:gridSpan w:val="3"/>
            <w:vMerge w:val="restar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Odwołanie warunkowego przedterminowego zwolnienia</w:t>
            </w:r>
          </w:p>
        </w:tc>
        <w:tc>
          <w:tcPr>
            <w:tcW w:w="4977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Działanie sądu z urzędu/wnioski w przedmiocie odwołania warunkowego zwolnienia</w:t>
            </w:r>
          </w:p>
        </w:tc>
      </w:tr>
      <w:tr w:rsidR="006A1971" w:rsidRPr="00AF4354">
        <w:trPr>
          <w:cantSplit/>
        </w:trPr>
        <w:tc>
          <w:tcPr>
            <w:tcW w:w="6003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6A1971" w:rsidRPr="00AF4354" w:rsidRDefault="006A1971" w:rsidP="00047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AF4354">
              <w:rPr>
                <w:rFonts w:ascii="Arial" w:hAnsi="Arial" w:cs="Arial"/>
                <w:sz w:val="20"/>
                <w:szCs w:val="20"/>
              </w:rPr>
              <w:br/>
            </w:r>
            <w:r w:rsidRPr="00AF4354">
              <w:rPr>
                <w:rFonts w:ascii="Arial" w:hAnsi="Arial" w:cs="Arial"/>
                <w:sz w:val="16"/>
                <w:szCs w:val="16"/>
              </w:rPr>
              <w:t>(rubryka 1=2+3)</w:t>
            </w:r>
          </w:p>
        </w:tc>
        <w:tc>
          <w:tcPr>
            <w:tcW w:w="1559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uwzględnione</w:t>
            </w:r>
          </w:p>
        </w:tc>
        <w:tc>
          <w:tcPr>
            <w:tcW w:w="1586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nieuwzględnione</w:t>
            </w:r>
          </w:p>
        </w:tc>
      </w:tr>
      <w:tr w:rsidR="006A1971" w:rsidRPr="00AF4354">
        <w:trPr>
          <w:trHeight w:val="113"/>
        </w:trPr>
        <w:tc>
          <w:tcPr>
            <w:tcW w:w="6003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832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59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8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2178A2" w:rsidRPr="00AF4354" w:rsidTr="008A08A5">
        <w:trPr>
          <w:trHeight w:val="255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sprawy (W. 01=02 do 05)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2178A2" w:rsidRPr="00AF4354" w:rsidTr="008A08A5">
        <w:trPr>
          <w:trHeight w:val="279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A36EEC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Działania sądu z urzędu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2178A2" w:rsidRPr="00AF4354" w:rsidTr="008A08A5">
        <w:trPr>
          <w:trHeight w:val="280"/>
        </w:trPr>
        <w:tc>
          <w:tcPr>
            <w:tcW w:w="1020" w:type="dxa"/>
            <w:vMerge w:val="restart"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2178A2" w:rsidRPr="00AF4354" w:rsidTr="008A08A5">
        <w:trPr>
          <w:trHeight w:val="127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786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267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287"/>
        </w:trPr>
        <w:tc>
          <w:tcPr>
            <w:tcW w:w="1020" w:type="dxa"/>
            <w:vMerge w:val="restart"/>
            <w:vAlign w:val="center"/>
          </w:tcPr>
          <w:p w:rsidR="002178A2" w:rsidRPr="00AF4354" w:rsidRDefault="002178A2" w:rsidP="00322442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990A0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(w.06 = w.07 do 13) (w.06&gt;=w.01)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2178A2" w:rsidRPr="00AF4354" w:rsidTr="008A08A5">
        <w:trPr>
          <w:trHeight w:val="360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 które orzeczono prawomocnie karę pozbawienia wolności (art. 160 § 1 pkt 1 kkw) (art. 160 § 1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E47865">
        <w:trPr>
          <w:trHeight w:val="411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obowiązków z art. 159 § 2 kkw (art. 160 §1 pkt.2 kkw)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hRule="exact" w:val="284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(160 §1 pkt 3 kkw)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350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uchylanie się od wykonywania nałożonych obowiązków, środków karnych, przepadku lub środków kompensacyjnych (160 § 1 pkt 3 kkw)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2178A2" w:rsidRPr="00AF4354" w:rsidTr="008A08A5">
        <w:trPr>
          <w:trHeight w:val="271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 w:right="-9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(art. 160 § 1 pkt 4 kkw) 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2178A2" w:rsidRPr="00AF4354" w:rsidTr="008A08A5">
        <w:trPr>
          <w:trHeight w:hRule="exact" w:val="255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zaistnienia przesłanek z art. 160 § 2 kkw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hRule="exact" w:val="255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373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160 § 1 pkt 2-4 kkw w zw. z art. 160 §4 kkw) (art. 160 § 3 kkw w zw. z art. 160 § 4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</w:tbl>
    <w:p w:rsidR="006A1971" w:rsidRPr="00AF4354" w:rsidRDefault="006A1971" w:rsidP="008A08A5">
      <w:pPr>
        <w:tabs>
          <w:tab w:val="left" w:pos="1134"/>
        </w:tabs>
        <w:rPr>
          <w:rFonts w:ascii="Arial" w:hAnsi="Arial" w:cs="Arial"/>
          <w:b/>
          <w:bCs/>
        </w:rPr>
      </w:pPr>
    </w:p>
    <w:p w:rsidR="00894DC6" w:rsidRPr="00AF4354" w:rsidRDefault="00894DC6" w:rsidP="008A08A5">
      <w:pPr>
        <w:tabs>
          <w:tab w:val="left" w:pos="1134"/>
        </w:tabs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8.</w:t>
      </w:r>
      <w:r w:rsidRPr="00AF4354">
        <w:rPr>
          <w:rFonts w:ascii="Arial" w:hAnsi="Arial" w:cs="Arial"/>
          <w:b/>
          <w:bCs/>
        </w:rPr>
        <w:tab/>
        <w:t>Wykonywanie orzeczeń w przedmiocie środków zabezpieczających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8.1.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Orzeczenia na podstawie art. 94 kk i art. 96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735"/>
        <w:gridCol w:w="5174"/>
        <w:gridCol w:w="451"/>
        <w:gridCol w:w="2262"/>
      </w:tblGrid>
      <w:tr w:rsidR="006A1971" w:rsidRPr="00AF4354" w:rsidTr="001A2D64">
        <w:trPr>
          <w:trHeight w:val="555"/>
        </w:trPr>
        <w:tc>
          <w:tcPr>
            <w:tcW w:w="8718" w:type="dxa"/>
            <w:gridSpan w:val="4"/>
            <w:vAlign w:val="center"/>
          </w:tcPr>
          <w:p w:rsidR="006A1971" w:rsidRPr="00AF4354" w:rsidRDefault="007E424F" w:rsidP="00A97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o umieszczeniu w zamkniętym zakładzie leczniczym</w:t>
            </w:r>
          </w:p>
        </w:tc>
        <w:tc>
          <w:tcPr>
            <w:tcW w:w="2262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6A1971" w:rsidRPr="00AF4354" w:rsidTr="001A2D64">
        <w:trPr>
          <w:trHeight w:val="222"/>
        </w:trPr>
        <w:tc>
          <w:tcPr>
            <w:tcW w:w="8718" w:type="dxa"/>
            <w:gridSpan w:val="4"/>
            <w:tcBorders>
              <w:right w:val="single" w:sz="8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2" w:type="dxa"/>
            <w:tcBorders>
              <w:left w:val="single" w:sz="8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4E64D2" w:rsidRPr="00AF4354" w:rsidTr="001A2D64">
        <w:trPr>
          <w:trHeight w:hRule="exact" w:val="397"/>
        </w:trPr>
        <w:tc>
          <w:tcPr>
            <w:tcW w:w="8267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skierowanych do wykonania orzeczeń o umieszczeniu w zamkniętym zakładzie leczniczym w okresie sprawozdawczym ogółem (w.01=02</w:t>
            </w:r>
            <w:r w:rsidRPr="00AF4354">
              <w:rPr>
                <w:sz w:val="16"/>
                <w:szCs w:val="16"/>
              </w:rPr>
              <w:t xml:space="preserve"> + </w:t>
            </w:r>
            <w:r w:rsidRPr="00AF4354">
              <w:rPr>
                <w:rFonts w:ascii="Arial" w:hAnsi="Arial" w:cs="Arial"/>
                <w:sz w:val="16"/>
                <w:szCs w:val="16"/>
              </w:rPr>
              <w:t>03)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wydana na podstawie: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E64D2" w:rsidRPr="00AF4354" w:rsidTr="001A2D64">
        <w:trPr>
          <w:trHeight w:hRule="exact" w:val="397"/>
        </w:trPr>
        <w:tc>
          <w:tcPr>
            <w:tcW w:w="8267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orzeczeń o umieszczeniu w zamkniętym zakładzie leczniczym podlegających wykonaniu w ostatnim dniu okresu sprawozdawczego (w. 04=05</w:t>
            </w:r>
            <w:r w:rsidRPr="00AF4354">
              <w:rPr>
                <w:sz w:val="16"/>
                <w:szCs w:val="16"/>
              </w:rPr>
              <w:t xml:space="preserve"> + </w:t>
            </w:r>
            <w:r w:rsidRPr="00AF4354">
              <w:rPr>
                <w:rFonts w:ascii="Arial" w:hAnsi="Arial" w:cs="Arial"/>
                <w:sz w:val="16"/>
                <w:szCs w:val="16"/>
              </w:rPr>
              <w:t>06)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wydanych na podstawie: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ind w:left="-80" w:right="-8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Stan w ostatnim dniu okresu </w:t>
            </w:r>
            <w:r w:rsidRPr="00AF4354">
              <w:rPr>
                <w:rFonts w:ascii="Arial" w:hAnsi="Arial" w:cs="Arial"/>
                <w:sz w:val="15"/>
                <w:szCs w:val="15"/>
              </w:rPr>
              <w:t>sprawozdawczego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sprawca umieszczony w zakładzie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sprawca nie został umieszczony w zakładzie leczniczym (w. 08=09</w:t>
            </w:r>
            <w:r w:rsidRPr="00AF4354">
              <w:rPr>
                <w:sz w:val="16"/>
                <w:szCs w:val="16"/>
              </w:rPr>
              <w:t xml:space="preserve"> + 10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(z w.08)</w:t>
            </w: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których stosowane jest tymczasowe aresztowanie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 jest stosowane tymczasowe aresztowanie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Przyczyny nieumieszczanie sprawcy w zakładzie leczniczym (z w.08) (suma w.11 do 14&gt;=w.08)</w:t>
            </w: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brak miejsc w zakładzie leczniczym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397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oczekiwanie na decyzję komisji psychiatrycznej ds. środków zabezpieczających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397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niedoprowadzenie sprawcy do zakładu (dotyczy orzeczeń na podstawie art. 94 kk) lub niestawiennictwo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A08A5" w:rsidRPr="00AF4354" w:rsidRDefault="008A08A5" w:rsidP="008A08A5">
      <w:pPr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8.2. Orzeczenia na podstawie art. 95a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6796"/>
        <w:gridCol w:w="453"/>
        <w:gridCol w:w="2279"/>
      </w:tblGrid>
      <w:tr w:rsidR="006A1971" w:rsidRPr="00AF4354" w:rsidTr="001A2D64">
        <w:trPr>
          <w:trHeight w:val="611"/>
        </w:trPr>
        <w:tc>
          <w:tcPr>
            <w:tcW w:w="8701" w:type="dxa"/>
            <w:gridSpan w:val="3"/>
            <w:vAlign w:val="center"/>
          </w:tcPr>
          <w:p w:rsidR="006A1971" w:rsidRPr="00AF4354" w:rsidRDefault="007E424F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o umieszczeniu sprawcy </w:t>
            </w:r>
          </w:p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 zakładzie zamkniętym albo o skierowaniu sprawcy na leczenie ambulatoryjne</w:t>
            </w:r>
          </w:p>
        </w:tc>
        <w:tc>
          <w:tcPr>
            <w:tcW w:w="2279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6A1971" w:rsidRPr="00AF4354" w:rsidTr="001A2D64">
        <w:trPr>
          <w:trHeight w:hRule="exact" w:val="170"/>
        </w:trPr>
        <w:tc>
          <w:tcPr>
            <w:tcW w:w="8701" w:type="dxa"/>
            <w:gridSpan w:val="3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79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E64D2" w:rsidRPr="00AF4354" w:rsidTr="001A2D64">
        <w:trPr>
          <w:trHeight w:hRule="exact" w:val="397"/>
        </w:trPr>
        <w:tc>
          <w:tcPr>
            <w:tcW w:w="8248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wyroków, w których orzeczono środek zabezpieczający na podstawie art. 95a § 1 kk skierowany do wykonania w okresie sprawozdawczym (w.01=02 + 03)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orzeczono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umieszczeniu w zakładzie zamkniętym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skierowaniu na leczenie ambulatoryjne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E64D2" w:rsidRPr="00AF4354" w:rsidTr="001A2D64">
        <w:trPr>
          <w:trHeight w:hRule="exact" w:val="397"/>
        </w:trPr>
        <w:tc>
          <w:tcPr>
            <w:tcW w:w="8248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skazanych zwolnionych z zakładu karnego, w wobec których w wyroku orzeczono środek zabezpieczający na podstawie art. 95a § 1 kk w okresie sprawozdawczym (w.05+06 = w. 07+08)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(z w.04)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zwolnieni z uwagi na koniec kary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warunkowo przedterminowo zwolnieni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tego (z w.04) </w:t>
            </w:r>
          </w:p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sąd orzekł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potrzebie stosowania środka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 braku potrzeby stosowania środka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080"/>
        </w:tabs>
        <w:rPr>
          <w:rFonts w:ascii="Arial" w:hAnsi="Arial" w:cs="Arial"/>
          <w:b/>
          <w:bCs/>
        </w:rPr>
      </w:pPr>
    </w:p>
    <w:p w:rsidR="00E47865" w:rsidRPr="00AF4354" w:rsidRDefault="00894DC6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br w:type="page"/>
      </w:r>
      <w:r w:rsidR="00E47865" w:rsidRPr="00AF4354">
        <w:rPr>
          <w:rFonts w:ascii="Arial" w:hAnsi="Arial" w:cs="Arial"/>
          <w:b/>
          <w:bCs/>
          <w:sz w:val="20"/>
          <w:szCs w:val="20"/>
        </w:rPr>
        <w:lastRenderedPageBreak/>
        <w:t>Dział 8.3. Wykonywanie środków zabezpieczających orzeczonych na podstawie art. 93a kk</w:t>
      </w:r>
    </w:p>
    <w:tbl>
      <w:tblPr>
        <w:tblW w:w="110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445"/>
        <w:gridCol w:w="303"/>
        <w:gridCol w:w="843"/>
        <w:gridCol w:w="905"/>
        <w:gridCol w:w="633"/>
        <w:gridCol w:w="801"/>
        <w:gridCol w:w="815"/>
        <w:gridCol w:w="796"/>
      </w:tblGrid>
      <w:tr w:rsidR="00AF4354" w:rsidRPr="007B4647" w:rsidTr="00AF4354">
        <w:trPr>
          <w:trHeight w:val="279"/>
        </w:trPr>
        <w:tc>
          <w:tcPr>
            <w:tcW w:w="6246" w:type="dxa"/>
            <w:gridSpan w:val="3"/>
            <w:vMerge w:val="restart"/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647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4793" w:type="dxa"/>
            <w:gridSpan w:val="6"/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47">
              <w:rPr>
                <w:rFonts w:ascii="Arial" w:hAnsi="Arial" w:cs="Arial"/>
                <w:sz w:val="20"/>
                <w:szCs w:val="20"/>
              </w:rPr>
              <w:t>Rodzaj środka zabezpieczającego</w:t>
            </w:r>
          </w:p>
        </w:tc>
      </w:tr>
      <w:tr w:rsidR="00AF4354" w:rsidRPr="007B4647" w:rsidTr="00AF4354">
        <w:trPr>
          <w:trHeight w:val="265"/>
        </w:trPr>
        <w:tc>
          <w:tcPr>
            <w:tcW w:w="6246" w:type="dxa"/>
            <w:gridSpan w:val="3"/>
            <w:vMerge/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E47865" w:rsidRPr="007B4647" w:rsidRDefault="00E47865" w:rsidP="00E47865">
            <w:pPr>
              <w:ind w:left="-63" w:right="-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razem</w:t>
            </w:r>
            <w:r w:rsidRPr="007B4647">
              <w:rPr>
                <w:rFonts w:ascii="Arial" w:hAnsi="Arial" w:cs="Arial"/>
                <w:sz w:val="16"/>
                <w:szCs w:val="16"/>
              </w:rPr>
              <w:br/>
            </w:r>
            <w:r w:rsidRPr="007B4647">
              <w:rPr>
                <w:rFonts w:ascii="Arial" w:hAnsi="Arial" w:cs="Arial"/>
                <w:sz w:val="14"/>
                <w:szCs w:val="16"/>
              </w:rPr>
              <w:t>(kol.1</w:t>
            </w:r>
            <w:r w:rsidR="00CB78CB" w:rsidRPr="007B4647">
              <w:rPr>
                <w:rFonts w:ascii="Arial" w:hAnsi="Arial" w:cs="Arial"/>
                <w:sz w:val="14"/>
                <w:szCs w:val="16"/>
              </w:rPr>
              <w:t>&lt;</w:t>
            </w:r>
            <w:r w:rsidRPr="007B4647">
              <w:rPr>
                <w:rFonts w:ascii="Arial" w:hAnsi="Arial" w:cs="Arial"/>
                <w:sz w:val="14"/>
                <w:szCs w:val="16"/>
              </w:rPr>
              <w:t>=kol. 2 do kol.6)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47865" w:rsidRPr="007B4647" w:rsidRDefault="00E47865" w:rsidP="00AF4354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elektro</w:t>
            </w:r>
            <w:r w:rsidRPr="007B4647">
              <w:rPr>
                <w:rFonts w:ascii="Arial" w:hAnsi="Arial" w:cs="Arial"/>
                <w:sz w:val="16"/>
                <w:szCs w:val="16"/>
              </w:rPr>
              <w:softHyphen/>
              <w:t>niczna kontrola miejsca pobytu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47865" w:rsidRPr="007B4647" w:rsidRDefault="00E47865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47865" w:rsidRPr="007B4647" w:rsidRDefault="00E47865" w:rsidP="00B8020F">
            <w:pPr>
              <w:ind w:left="-66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terapia uzależ</w:t>
            </w:r>
            <w:r w:rsidRPr="007B4647">
              <w:rPr>
                <w:rFonts w:ascii="Arial" w:hAnsi="Arial" w:cs="Arial"/>
                <w:sz w:val="16"/>
                <w:szCs w:val="16"/>
              </w:rPr>
              <w:softHyphen/>
              <w:t>nień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47865" w:rsidRPr="007B4647" w:rsidRDefault="00E47865" w:rsidP="00B8020F">
            <w:pPr>
              <w:ind w:left="-66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pobyt w zakładzie psychiatrycznym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47865" w:rsidRPr="007B4647" w:rsidRDefault="00E47865" w:rsidP="00E47865">
            <w:pPr>
              <w:ind w:left="-39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nakaz lub zakaz określony w art. 39 pkt 2-3 kk</w:t>
            </w:r>
          </w:p>
        </w:tc>
      </w:tr>
      <w:tr w:rsidR="00AF4354" w:rsidRPr="007B4647" w:rsidTr="00AF4354">
        <w:trPr>
          <w:trHeight w:val="147"/>
        </w:trPr>
        <w:tc>
          <w:tcPr>
            <w:tcW w:w="624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3" w:type="dxa"/>
            <w:tcBorders>
              <w:right w:val="single" w:sz="8" w:space="0" w:color="auto"/>
            </w:tcBorders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1" w:type="dxa"/>
            <w:tcBorders>
              <w:right w:val="single" w:sz="8" w:space="0" w:color="auto"/>
            </w:tcBorders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076C3" w:rsidRPr="007B464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 xml:space="preserve">Liczba sprawców, wobec których skierowano do wykonania środek zabezpieczający w okresie sprawozdawczym (w.01 </w:t>
            </w:r>
            <w:r w:rsidR="00A77682" w:rsidRPr="007B4647">
              <w:rPr>
                <w:rFonts w:ascii="Arial" w:hAnsi="Arial" w:cs="Arial"/>
                <w:sz w:val="16"/>
                <w:szCs w:val="16"/>
              </w:rPr>
              <w:t>&lt;</w:t>
            </w:r>
            <w:r w:rsidRPr="007B4647">
              <w:rPr>
                <w:rFonts w:ascii="Arial" w:hAnsi="Arial" w:cs="Arial"/>
                <w:sz w:val="16"/>
                <w:szCs w:val="16"/>
              </w:rPr>
              <w:t>= w. 02 do 06)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72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7B4647" w:rsidRDefault="007B4647" w:rsidP="00E47865">
            <w:pPr>
              <w:ind w:left="-58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7B464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421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62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10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Liczba sprawców w stosunku do których środki podlegają wykonaniu</w:t>
            </w:r>
          </w:p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 xml:space="preserve">(stan w ostatnim dniu okresu sprawozdawczego) (w.07 </w:t>
            </w:r>
            <w:r w:rsidR="007B4647" w:rsidRPr="007B4647">
              <w:rPr>
                <w:rFonts w:ascii="Arial" w:hAnsi="Arial" w:cs="Arial"/>
                <w:sz w:val="16"/>
                <w:szCs w:val="16"/>
              </w:rPr>
              <w:t>&lt;</w:t>
            </w:r>
            <w:r w:rsidRPr="007B4647">
              <w:rPr>
                <w:rFonts w:ascii="Arial" w:hAnsi="Arial" w:cs="Arial"/>
                <w:sz w:val="16"/>
                <w:szCs w:val="16"/>
              </w:rPr>
              <w:t>= w. 08 do 12)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7B4647" w:rsidRDefault="007B4647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7B464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455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6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1195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424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 xml:space="preserve">w tym, wobec których środki nie są wykonywane (stan w ostatnim dniu okresu sprawozdawczego) (w.13 </w:t>
            </w:r>
            <w:r w:rsidR="007B4647" w:rsidRPr="007B4647">
              <w:rPr>
                <w:rFonts w:ascii="Arial" w:hAnsi="Arial" w:cs="Arial"/>
                <w:sz w:val="16"/>
                <w:szCs w:val="16"/>
              </w:rPr>
              <w:t>&lt;</w:t>
            </w:r>
            <w:r w:rsidRPr="007B4647">
              <w:rPr>
                <w:rFonts w:ascii="Arial" w:hAnsi="Arial" w:cs="Arial"/>
                <w:sz w:val="16"/>
                <w:szCs w:val="16"/>
              </w:rPr>
              <w:t>= w. 14 do 18)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7B4647" w:rsidRDefault="007B4647" w:rsidP="00B80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7B464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6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1182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47865" w:rsidRPr="00AF4354" w:rsidRDefault="00E47865" w:rsidP="008A08A5">
      <w:pPr>
        <w:tabs>
          <w:tab w:val="left" w:pos="1080"/>
        </w:tabs>
        <w:rPr>
          <w:rFonts w:ascii="Arial" w:hAnsi="Arial" w:cs="Arial"/>
          <w:b/>
          <w:bCs/>
        </w:rPr>
      </w:pPr>
    </w:p>
    <w:p w:rsidR="006A1971" w:rsidRPr="00AF4354" w:rsidRDefault="00894DC6" w:rsidP="00EC58B6">
      <w:pPr>
        <w:tabs>
          <w:tab w:val="left" w:pos="1080"/>
        </w:tabs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  <w:r w:rsidR="006A1971" w:rsidRPr="00AF4354">
        <w:rPr>
          <w:rFonts w:ascii="Arial" w:hAnsi="Arial" w:cs="Arial"/>
          <w:b/>
          <w:bCs/>
        </w:rPr>
        <w:lastRenderedPageBreak/>
        <w:t xml:space="preserve">Dział 9 </w:t>
      </w:r>
      <w:r w:rsidR="006A1971" w:rsidRPr="00AF4354">
        <w:rPr>
          <w:rFonts w:ascii="Arial" w:hAnsi="Arial" w:cs="Arial"/>
          <w:b/>
          <w:bCs/>
        </w:rPr>
        <w:tab/>
        <w:t>Przerwa w wykonywaniu kary pozbawienia wolności – art. 153 kkw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Dział 9.1   Przerwa w wykonywaniu kary pozbawienia wolności </w:t>
      </w:r>
      <w:r w:rsidR="0018218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72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945"/>
        <w:gridCol w:w="2551"/>
        <w:gridCol w:w="449"/>
        <w:gridCol w:w="2178"/>
        <w:gridCol w:w="2170"/>
      </w:tblGrid>
      <w:tr w:rsidR="004E64D2" w:rsidRPr="00AF4354" w:rsidTr="004E64D2">
        <w:trPr>
          <w:cantSplit/>
          <w:trHeight w:val="893"/>
        </w:trPr>
        <w:tc>
          <w:tcPr>
            <w:tcW w:w="63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9ED" w:rsidRPr="00AF4354" w:rsidRDefault="007E424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P</w:t>
            </w:r>
            <w:r w:rsidR="008609ED" w:rsidRPr="00AF4354">
              <w:rPr>
                <w:rFonts w:ascii="Arial" w:hAnsi="Arial" w:cs="Arial"/>
                <w:sz w:val="20"/>
                <w:szCs w:val="20"/>
              </w:rPr>
              <w:t>rzerwy w wykonywaniu kary pozbawienia wolności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4E64D2" w:rsidRPr="00AF4354" w:rsidTr="004E64D2">
        <w:trPr>
          <w:cantSplit/>
          <w:trHeight w:val="170"/>
        </w:trPr>
        <w:tc>
          <w:tcPr>
            <w:tcW w:w="63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2039C" w:rsidRPr="00AF4354" w:rsidTr="004E64D2">
        <w:trPr>
          <w:cantSplit/>
          <w:trHeight w:val="284"/>
        </w:trPr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Udzielono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(w.1=w.02+03)</w:t>
            </w:r>
          </w:p>
        </w:tc>
        <w:tc>
          <w:tcPr>
            <w:tcW w:w="4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przyczyn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wymienionych w art. 150 §1kkw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170" w:type="dxa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E64D2" w:rsidRPr="00AF4354" w:rsidTr="008A08A5">
        <w:trPr>
          <w:cantSplit/>
          <w:trHeight w:val="284"/>
        </w:trPr>
        <w:tc>
          <w:tcPr>
            <w:tcW w:w="59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               Odmówiono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62039C" w:rsidRDefault="0062039C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1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Pozostałość (wykonywane) stan w ostatnim dniu okresu</w:t>
            </w:r>
          </w:p>
          <w:p w:rsidR="0062039C" w:rsidRPr="00AF4354" w:rsidRDefault="0062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sprawozdawczego)</w:t>
            </w:r>
          </w:p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przyczyn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106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(w.5=w.06+07)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62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wymienionych w art. 150 § 1 kkw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62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170" w:type="dxa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8A08A5" w:rsidRPr="00AF4354" w:rsidRDefault="008A08A5" w:rsidP="00EC58B6">
      <w:pPr>
        <w:tabs>
          <w:tab w:val="left" w:pos="1080"/>
        </w:tabs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9.2.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Przerwa w wykonywaniu kary pozbawienia wolności – zażalenia</w:t>
      </w:r>
    </w:p>
    <w:tbl>
      <w:tblPr>
        <w:tblW w:w="109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203"/>
        <w:gridCol w:w="2588"/>
        <w:gridCol w:w="455"/>
        <w:gridCol w:w="2261"/>
      </w:tblGrid>
      <w:tr w:rsidR="006A1971" w:rsidRPr="00AF4354">
        <w:trPr>
          <w:cantSplit/>
          <w:trHeight w:val="527"/>
        </w:trPr>
        <w:tc>
          <w:tcPr>
            <w:tcW w:w="8686" w:type="dxa"/>
            <w:gridSpan w:val="4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Zażalenia na postanowienia w przedmiocie przerwy w wykonaniu kary pozbawienia wolności</w:t>
            </w:r>
          </w:p>
        </w:tc>
        <w:tc>
          <w:tcPr>
            <w:tcW w:w="2261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8686" w:type="dxa"/>
            <w:gridSpan w:val="4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Zażalenia</w:t>
            </w:r>
          </w:p>
        </w:tc>
        <w:tc>
          <w:tcPr>
            <w:tcW w:w="4203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 na postanowienia w przedmiocie przerwy</w:t>
            </w: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(obrońcy) na postanowienia w przedmiocie przerwy</w:t>
            </w: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</w:tbl>
    <w:p w:rsidR="00E47865" w:rsidRPr="00AF4354" w:rsidRDefault="00E47865" w:rsidP="008A08A5">
      <w:pPr>
        <w:tabs>
          <w:tab w:val="left" w:pos="1080"/>
        </w:tabs>
        <w:rPr>
          <w:rFonts w:ascii="Arial" w:hAnsi="Arial" w:cs="Arial"/>
          <w:b/>
          <w:bCs/>
        </w:rPr>
      </w:pPr>
      <w:bookmarkStart w:id="1" w:name="OLE_LINK1"/>
      <w:bookmarkStart w:id="2" w:name="OLE_LINK2"/>
    </w:p>
    <w:p w:rsidR="006A1971" w:rsidRPr="00AF4354" w:rsidRDefault="006A1971" w:rsidP="008A08A5">
      <w:pPr>
        <w:tabs>
          <w:tab w:val="left" w:pos="1080"/>
        </w:tabs>
        <w:spacing w:before="60" w:after="6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 xml:space="preserve">Dział </w:t>
      </w:r>
      <w:bookmarkEnd w:id="1"/>
      <w:bookmarkEnd w:id="2"/>
      <w:r w:rsidRPr="00AF4354">
        <w:rPr>
          <w:rFonts w:ascii="Arial" w:hAnsi="Arial" w:cs="Arial"/>
          <w:b/>
          <w:bCs/>
        </w:rPr>
        <w:t>10.</w:t>
      </w:r>
      <w:r w:rsidRPr="00AF4354">
        <w:rPr>
          <w:rFonts w:ascii="Arial" w:hAnsi="Arial" w:cs="Arial"/>
          <w:b/>
          <w:bCs/>
        </w:rPr>
        <w:tab/>
        <w:t>Inne orzeczenia sądu penitencjarnego i zarządzenia sędziego penitencjarnego</w:t>
      </w:r>
    </w:p>
    <w:tbl>
      <w:tblPr>
        <w:tblW w:w="108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5291"/>
        <w:gridCol w:w="476"/>
        <w:gridCol w:w="2140"/>
      </w:tblGrid>
      <w:tr w:rsidR="006A1971" w:rsidRPr="00AF4354">
        <w:trPr>
          <w:cantSplit/>
          <w:trHeight w:hRule="exact" w:val="493"/>
        </w:trPr>
        <w:tc>
          <w:tcPr>
            <w:tcW w:w="8707" w:type="dxa"/>
            <w:gridSpan w:val="3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140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8707" w:type="dxa"/>
            <w:gridSpan w:val="3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40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Postanowienia sądu penitencjarnego i zarządzenia sędziego penitencjarnego wydane na podstawie art.</w:t>
            </w: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 kkw.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110 § 2f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119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03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34 § 1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04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110 § 2c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05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145 § 3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 w:rsidP="005546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134"/>
        </w:tabs>
        <w:ind w:left="1145" w:hanging="1145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before="60" w:after="60"/>
        <w:ind w:left="1145" w:hanging="1145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11.</w:t>
      </w:r>
      <w:r w:rsidRPr="00AF4354">
        <w:rPr>
          <w:rFonts w:ascii="Arial" w:hAnsi="Arial" w:cs="Arial"/>
          <w:b/>
          <w:bCs/>
        </w:rPr>
        <w:tab/>
        <w:t>Zawieszenie postępowania wykonawczego w trybie art. 15 § 2 kkw</w:t>
      </w:r>
    </w:p>
    <w:tbl>
      <w:tblPr>
        <w:tblW w:w="11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4550"/>
        <w:gridCol w:w="457"/>
        <w:gridCol w:w="2297"/>
        <w:gridCol w:w="2268"/>
      </w:tblGrid>
      <w:tr w:rsidR="002C5949" w:rsidRPr="00AF4354">
        <w:trPr>
          <w:cantSplit/>
          <w:trHeight w:val="851"/>
        </w:trPr>
        <w:tc>
          <w:tcPr>
            <w:tcW w:w="6456" w:type="dxa"/>
            <w:gridSpan w:val="3"/>
            <w:vAlign w:val="center"/>
          </w:tcPr>
          <w:p w:rsidR="002C5949" w:rsidRPr="00AF4354" w:rsidRDefault="007E424F" w:rsidP="00182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</w:t>
            </w:r>
            <w:r w:rsidR="002C5949" w:rsidRPr="00AF4354">
              <w:rPr>
                <w:rFonts w:ascii="Arial" w:hAnsi="Arial" w:cs="Arial"/>
                <w:sz w:val="20"/>
                <w:szCs w:val="20"/>
              </w:rPr>
              <w:t>awieszenia postępowania wykonawczego co do osób (wykaz Ko)</w:t>
            </w:r>
          </w:p>
        </w:tc>
        <w:tc>
          <w:tcPr>
            <w:tcW w:w="2297" w:type="dxa"/>
            <w:vAlign w:val="center"/>
          </w:tcPr>
          <w:p w:rsidR="002C5949" w:rsidRPr="00AF4354" w:rsidRDefault="002C5949" w:rsidP="0047645D">
            <w:pPr>
              <w:ind w:left="-5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</w:t>
            </w:r>
          </w:p>
        </w:tc>
        <w:tc>
          <w:tcPr>
            <w:tcW w:w="2268" w:type="dxa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 (osoby)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(stan w ostatnim dniu okresu sprawozdawczego)</w:t>
            </w:r>
          </w:p>
        </w:tc>
      </w:tr>
      <w:tr w:rsidR="002C5949" w:rsidRPr="00AF4354">
        <w:trPr>
          <w:cantSplit/>
          <w:trHeight w:val="113"/>
        </w:trPr>
        <w:tc>
          <w:tcPr>
            <w:tcW w:w="6456" w:type="dxa"/>
            <w:gridSpan w:val="3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5999" w:type="dxa"/>
            <w:gridSpan w:val="2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B87DD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 01</w:t>
            </w:r>
            <w:r w:rsidR="00425089">
              <w:rPr>
                <w:rFonts w:ascii="Arial" w:hAnsi="Arial" w:cs="Arial"/>
                <w:sz w:val="16"/>
                <w:szCs w:val="16"/>
              </w:rPr>
              <w:t>&lt;</w:t>
            </w:r>
            <w:r w:rsidRPr="00AF4354">
              <w:rPr>
                <w:rFonts w:ascii="Arial" w:hAnsi="Arial" w:cs="Arial"/>
                <w:sz w:val="16"/>
                <w:szCs w:val="16"/>
              </w:rPr>
              <w:t>=02</w:t>
            </w:r>
            <w:r w:rsidRPr="00AF4354">
              <w:rPr>
                <w:sz w:val="16"/>
                <w:szCs w:val="16"/>
              </w:rPr>
              <w:t xml:space="preserve"> do </w:t>
            </w:r>
            <w:r w:rsidRPr="00AF4354">
              <w:rPr>
                <w:rFonts w:ascii="Arial" w:hAnsi="Arial" w:cs="Arial"/>
                <w:sz w:val="16"/>
                <w:szCs w:val="16"/>
              </w:rPr>
              <w:t>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 w:val="restart"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62039C" w:rsidRPr="00AF4354" w:rsidRDefault="0062039C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z powodu </w:t>
            </w: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poszukiwanie listem gończym lub ENA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stan zdrowia skazanego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134"/>
        </w:tabs>
        <w:ind w:left="1145" w:hanging="1145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before="60" w:after="60"/>
        <w:ind w:left="1145" w:hanging="1145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12.</w:t>
      </w:r>
      <w:r w:rsidRPr="00AF4354">
        <w:rPr>
          <w:rFonts w:ascii="Arial" w:hAnsi="Arial" w:cs="Arial"/>
          <w:b/>
          <w:bCs/>
        </w:rPr>
        <w:tab/>
        <w:t>Umorzenie postępowania wykonawczego w trybie art. 15 § 1 kkw</w:t>
      </w:r>
    </w:p>
    <w:tbl>
      <w:tblPr>
        <w:tblW w:w="87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4551"/>
        <w:gridCol w:w="457"/>
        <w:gridCol w:w="2261"/>
      </w:tblGrid>
      <w:tr w:rsidR="002C5949" w:rsidRPr="00AF4354">
        <w:trPr>
          <w:cantSplit/>
          <w:trHeight w:val="851"/>
        </w:trPr>
        <w:tc>
          <w:tcPr>
            <w:tcW w:w="6458" w:type="dxa"/>
            <w:gridSpan w:val="3"/>
            <w:vAlign w:val="center"/>
          </w:tcPr>
          <w:p w:rsidR="002C5949" w:rsidRPr="00AF4354" w:rsidRDefault="007E424F" w:rsidP="002C5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U</w:t>
            </w:r>
            <w:r w:rsidR="002C5949" w:rsidRPr="00AF4354">
              <w:rPr>
                <w:rFonts w:ascii="Arial" w:hAnsi="Arial" w:cs="Arial"/>
                <w:sz w:val="20"/>
                <w:szCs w:val="20"/>
              </w:rPr>
              <w:t>morzenia postępowania wykonawczego co do osób (wykaz Ko)</w:t>
            </w:r>
          </w:p>
        </w:tc>
        <w:tc>
          <w:tcPr>
            <w:tcW w:w="2261" w:type="dxa"/>
            <w:vAlign w:val="center"/>
          </w:tcPr>
          <w:p w:rsidR="002C5949" w:rsidRPr="00AF4354" w:rsidRDefault="002C5949" w:rsidP="0047645D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2C5949" w:rsidRPr="00AF4354" w:rsidRDefault="002C5949" w:rsidP="0047645D">
            <w:pPr>
              <w:ind w:left="-36" w:right="-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2C5949" w:rsidRPr="00AF4354">
        <w:trPr>
          <w:cantSplit/>
          <w:trHeight w:val="170"/>
        </w:trPr>
        <w:tc>
          <w:tcPr>
            <w:tcW w:w="6458" w:type="dxa"/>
            <w:gridSpan w:val="3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E64D2" w:rsidRPr="00AF4354" w:rsidTr="008A08A5">
        <w:trPr>
          <w:cantSplit/>
          <w:trHeight w:hRule="exact" w:val="284"/>
        </w:trPr>
        <w:tc>
          <w:tcPr>
            <w:tcW w:w="6001" w:type="dxa"/>
            <w:gridSpan w:val="2"/>
            <w:tcBorders>
              <w:right w:val="single" w:sz="12" w:space="0" w:color="auto"/>
            </w:tcBorders>
            <w:vAlign w:val="center"/>
          </w:tcPr>
          <w:p w:rsidR="002C5949" w:rsidRPr="00AF4354" w:rsidRDefault="002B3B0E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 (w. 01=02</w:t>
            </w:r>
            <w:r w:rsidR="002C5949" w:rsidRPr="00AF4354">
              <w:rPr>
                <w:sz w:val="16"/>
                <w:szCs w:val="16"/>
              </w:rPr>
              <w:t xml:space="preserve"> do </w:t>
            </w:r>
            <w:r w:rsidRPr="00AF4354">
              <w:rPr>
                <w:rFonts w:ascii="Arial" w:hAnsi="Arial" w:cs="Arial"/>
                <w:sz w:val="16"/>
                <w:szCs w:val="16"/>
              </w:rPr>
              <w:t>04</w:t>
            </w:r>
            <w:r w:rsidR="002C5949"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5949" w:rsidRPr="0062039C" w:rsidRDefault="002C5949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 w:val="restart"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62039C" w:rsidRPr="00AF4354" w:rsidRDefault="0062039C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przedawnienie wykonania kary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śmierć skazanego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75599" w:rsidRPr="00A75599" w:rsidRDefault="00A75599" w:rsidP="00A75599">
      <w:pPr>
        <w:pStyle w:val="style20"/>
        <w:rPr>
          <w:rFonts w:ascii="Arial" w:hAnsi="Arial" w:cs="Arial"/>
          <w:b/>
          <w:bCs/>
        </w:rPr>
      </w:pPr>
      <w:r w:rsidRPr="00A75599">
        <w:rPr>
          <w:rFonts w:ascii="Arial" w:hAnsi="Arial" w:cs="Arial"/>
          <w:b/>
          <w:bCs/>
        </w:rPr>
        <w:lastRenderedPageBreak/>
        <w:t xml:space="preserve">Dział 13. Wykonywanie środka karnego w postaci zakazu prowadzenia pojazdów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458"/>
        <w:gridCol w:w="1561"/>
        <w:gridCol w:w="2234"/>
      </w:tblGrid>
      <w:tr w:rsidR="00A75599" w:rsidRPr="00A75599" w:rsidTr="006E34E1">
        <w:trPr>
          <w:cantSplit/>
          <w:trHeight w:val="250"/>
        </w:trPr>
        <w:tc>
          <w:tcPr>
            <w:tcW w:w="6837" w:type="dxa"/>
            <w:gridSpan w:val="2"/>
            <w:vAlign w:val="center"/>
          </w:tcPr>
          <w:p w:rsidR="00A75599" w:rsidRPr="00A75599" w:rsidRDefault="00A75599" w:rsidP="00FD4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>Środki karne</w:t>
            </w:r>
          </w:p>
        </w:tc>
        <w:tc>
          <w:tcPr>
            <w:tcW w:w="1561" w:type="dxa"/>
            <w:vAlign w:val="center"/>
          </w:tcPr>
          <w:p w:rsidR="00A75599" w:rsidRPr="00A75599" w:rsidRDefault="00A75599" w:rsidP="00FD4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7559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2234" w:type="dxa"/>
          </w:tcPr>
          <w:p w:rsidR="00A75599" w:rsidRPr="00A75599" w:rsidRDefault="00A75599" w:rsidP="00FD4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 xml:space="preserve">Wykonywane </w:t>
            </w:r>
            <w:r w:rsidRPr="00A75599">
              <w:rPr>
                <w:rFonts w:ascii="Arial" w:hAnsi="Arial" w:cs="Arial"/>
                <w:sz w:val="16"/>
                <w:szCs w:val="16"/>
              </w:rPr>
              <w:br/>
              <w:t xml:space="preserve">(stan w ostatnim dniu okresu </w:t>
            </w:r>
            <w:r w:rsidR="006E34E1">
              <w:rPr>
                <w:rFonts w:ascii="Arial" w:hAnsi="Arial" w:cs="Arial"/>
                <w:sz w:val="16"/>
                <w:szCs w:val="16"/>
              </w:rPr>
              <w:t>s</w:t>
            </w:r>
            <w:r w:rsidRPr="00A75599">
              <w:rPr>
                <w:rFonts w:ascii="Arial" w:hAnsi="Arial" w:cs="Arial"/>
                <w:sz w:val="16"/>
                <w:szCs w:val="16"/>
              </w:rPr>
              <w:t>prawozdawczego)</w:t>
            </w:r>
          </w:p>
        </w:tc>
      </w:tr>
      <w:tr w:rsidR="00A75599" w:rsidRPr="00A75599" w:rsidTr="006E34E1">
        <w:trPr>
          <w:cantSplit/>
          <w:trHeight w:val="113"/>
        </w:trPr>
        <w:tc>
          <w:tcPr>
            <w:tcW w:w="6837" w:type="dxa"/>
            <w:gridSpan w:val="2"/>
            <w:vAlign w:val="center"/>
          </w:tcPr>
          <w:p w:rsidR="00A75599" w:rsidRPr="00A75599" w:rsidRDefault="00A75599" w:rsidP="00FD49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559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A75599" w:rsidRPr="00A75599" w:rsidRDefault="00A75599" w:rsidP="00FD49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559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34" w:type="dxa"/>
            <w:vAlign w:val="center"/>
          </w:tcPr>
          <w:p w:rsidR="00A75599" w:rsidRPr="00A75599" w:rsidRDefault="00A75599" w:rsidP="00FD49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559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4034A8" w:rsidRPr="00A75599" w:rsidTr="006E34E1">
        <w:trPr>
          <w:cantSplit/>
          <w:trHeight w:hRule="exact" w:val="284"/>
        </w:trPr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4034A8" w:rsidRPr="00A75599" w:rsidRDefault="004034A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A75599">
              <w:rPr>
                <w:rFonts w:ascii="Arial" w:hAnsi="Arial" w:cs="Arial"/>
                <w:sz w:val="16"/>
                <w:szCs w:val="16"/>
              </w:rPr>
              <w:t xml:space="preserve">Zakaz prowadzenia pojazdów w związku z przestępstwami - ogółem 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34A8" w:rsidRPr="00A75599" w:rsidRDefault="004034A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59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34A8" w:rsidRDefault="004034A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4A8" w:rsidRDefault="004034A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034A8" w:rsidRPr="00A75599" w:rsidTr="006E34E1">
        <w:trPr>
          <w:cantSplit/>
          <w:trHeight w:hRule="exact" w:val="284"/>
        </w:trPr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4034A8" w:rsidRPr="00A75599" w:rsidRDefault="004034A8" w:rsidP="00FD49F7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  <w:r w:rsidRPr="00A75599">
              <w:rPr>
                <w:rFonts w:ascii="Arial" w:hAnsi="Arial" w:cs="Arial"/>
                <w:sz w:val="16"/>
                <w:szCs w:val="16"/>
              </w:rPr>
              <w:t>w tym zakaz prowadzenia pojazdów niewyposażonych w blokadę alkoholową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34A8" w:rsidRPr="00A75599" w:rsidRDefault="004034A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59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034A8" w:rsidRDefault="004034A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4A8" w:rsidRDefault="004034A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75599" w:rsidRPr="00AF4354" w:rsidRDefault="00A75599" w:rsidP="00816697">
      <w:pPr>
        <w:pStyle w:val="style20"/>
        <w:spacing w:line="300" w:lineRule="atLeast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pStyle w:val="style20"/>
        <w:spacing w:before="60" w:after="60"/>
        <w:rPr>
          <w:rStyle w:val="fontstyle38"/>
          <w:b/>
          <w:bCs/>
        </w:rPr>
      </w:pPr>
      <w:r w:rsidRPr="00AF4354">
        <w:rPr>
          <w:rFonts w:ascii="Arial" w:hAnsi="Arial" w:cs="Arial"/>
          <w:b/>
          <w:bCs/>
        </w:rPr>
        <w:t>Dział 1</w:t>
      </w:r>
      <w:r w:rsidR="00A75599">
        <w:rPr>
          <w:rFonts w:ascii="Arial" w:hAnsi="Arial" w:cs="Arial"/>
          <w:b/>
          <w:bCs/>
        </w:rPr>
        <w:t>4</w:t>
      </w:r>
      <w:r w:rsidRPr="00AF4354">
        <w:rPr>
          <w:rFonts w:ascii="Arial" w:hAnsi="Arial" w:cs="Arial"/>
          <w:b/>
          <w:bCs/>
        </w:rPr>
        <w:t xml:space="preserve">. </w:t>
      </w:r>
      <w:r w:rsidRPr="00AF4354">
        <w:rPr>
          <w:rStyle w:val="fontstyle38"/>
          <w:b/>
          <w:bCs/>
        </w:rPr>
        <w:t>Obciążenia administracyjne respondentów</w:t>
      </w:r>
    </w:p>
    <w:p w:rsidR="006A1971" w:rsidRPr="00AF4354" w:rsidRDefault="006A1971" w:rsidP="00AE412B">
      <w:pPr>
        <w:pStyle w:val="style20"/>
        <w:rPr>
          <w:rStyle w:val="fontstyle34"/>
          <w:rFonts w:ascii="Arial" w:hAnsi="Arial" w:cs="Arial"/>
          <w:i w:val="0"/>
          <w:iCs w:val="0"/>
          <w:sz w:val="18"/>
          <w:szCs w:val="18"/>
        </w:rPr>
      </w:pPr>
      <w:r w:rsidRPr="00AF4354">
        <w:rPr>
          <w:rStyle w:val="fontstyle34"/>
          <w:rFonts w:ascii="Arial" w:hAnsi="Arial" w:cs="Arial"/>
          <w:i w:val="0"/>
          <w:iCs w:val="0"/>
          <w:sz w:val="18"/>
          <w:szCs w:val="18"/>
        </w:rPr>
        <w:t>Proszę podać czas (w minutach) przeznaczony na:</w:t>
      </w:r>
    </w:p>
    <w:tbl>
      <w:tblPr>
        <w:tblpPr w:leftFromText="142" w:rightFromText="142" w:vertAnchor="text" w:horzAnchor="margin" w:tblpX="398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2"/>
        <w:gridCol w:w="1541"/>
      </w:tblGrid>
      <w:tr w:rsidR="004034A8" w:rsidRPr="00AF4354" w:rsidTr="0080090B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34A8" w:rsidRPr="00AF4354" w:rsidRDefault="004034A8" w:rsidP="004A47E1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AF4354"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  <w:t>przygotowanie danych dla potrzeb wypełnianego formularza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4A8" w:rsidRDefault="004034A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3.540</w:t>
            </w:r>
          </w:p>
        </w:tc>
      </w:tr>
      <w:tr w:rsidR="004034A8" w:rsidRPr="00AF4354" w:rsidTr="0080090B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34A8" w:rsidRPr="00AF4354" w:rsidRDefault="004034A8" w:rsidP="004A47E1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AF4354"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  <w:t>wypełnienie formularza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4A8" w:rsidRDefault="004034A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</w:tr>
    </w:tbl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B25FD2" w:rsidP="00E646BA">
      <w:pPr>
        <w:rPr>
          <w:rFonts w:ascii="Arial" w:hAnsi="Arial" w:cs="Arial"/>
        </w:rPr>
      </w:pPr>
      <w:r w:rsidRPr="00BC115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36830</wp:posOffset>
                </wp:positionV>
                <wp:extent cx="4686300" cy="1753870"/>
                <wp:effectExtent l="2540" t="0" r="0" b="127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FF6" w:rsidRPr="004102F7" w:rsidRDefault="00124FF6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124FF6" w:rsidRPr="004102F7" w:rsidRDefault="00124FF6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124FF6" w:rsidRPr="004102F7" w:rsidRDefault="00124FF6" w:rsidP="00AE412B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124FF6" w:rsidRPr="004102F7" w:rsidRDefault="00124FF6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24FF6" w:rsidRPr="000B589E" w:rsidRDefault="00124FF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124FF6" w:rsidRDefault="00124FF6" w:rsidP="00AE412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24FF6" w:rsidRPr="000B589E" w:rsidRDefault="00124FF6" w:rsidP="00AE412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-7.9pt;margin-top:2.9pt;width:369pt;height:13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U8uw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" filled="f" stroked="f">
                <v:textbox>
                  <w:txbxContent>
                    <w:p w:rsidR="00124FF6" w:rsidRPr="004102F7" w:rsidRDefault="00124FF6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124FF6" w:rsidRPr="004102F7" w:rsidRDefault="00124FF6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124FF6" w:rsidRPr="004102F7" w:rsidRDefault="00124FF6" w:rsidP="00AE412B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124FF6" w:rsidRPr="004102F7" w:rsidRDefault="00124FF6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                                                             .</w:t>
                      </w: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124FF6" w:rsidRPr="000B589E" w:rsidRDefault="00124FF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124FF6" w:rsidRDefault="00124FF6" w:rsidP="00AE412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24FF6" w:rsidRPr="000B589E" w:rsidRDefault="00124FF6" w:rsidP="00AE412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70170F">
      <w:pPr>
        <w:tabs>
          <w:tab w:val="left" w:pos="360"/>
        </w:tabs>
        <w:jc w:val="center"/>
        <w:rPr>
          <w:b/>
          <w:bCs/>
        </w:rPr>
      </w:pPr>
    </w:p>
    <w:p w:rsidR="00894DC6" w:rsidRPr="00AF4354" w:rsidRDefault="00894DC6" w:rsidP="0070170F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</w:p>
    <w:p w:rsidR="00A75599" w:rsidRPr="008651AC" w:rsidRDefault="00A75599" w:rsidP="00A75599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651AC">
        <w:rPr>
          <w:rFonts w:ascii="Arial" w:hAnsi="Arial" w:cs="Arial"/>
          <w:b/>
          <w:bCs/>
        </w:rPr>
        <w:t>OBJAŚNIENIA do formularza MS-S10</w:t>
      </w:r>
    </w:p>
    <w:p w:rsidR="00A75599" w:rsidRPr="008651AC" w:rsidRDefault="00A75599" w:rsidP="00A75599">
      <w:pPr>
        <w:tabs>
          <w:tab w:val="left" w:pos="360"/>
        </w:tabs>
        <w:jc w:val="both"/>
        <w:rPr>
          <w:b/>
          <w:bCs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Ogólne</w:t>
      </w:r>
    </w:p>
    <w:p w:rsidR="00A75599" w:rsidRPr="008651AC" w:rsidRDefault="00A75599" w:rsidP="00A75599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wszystkie dane wykazane w sprawozdaniu dotyczą orzeczeń podlegających wykonaniu, wydanych w sprawach karnych i wykroczeniowych, bez względu na fakt prawomocności;</w:t>
      </w:r>
    </w:p>
    <w:p w:rsidR="00A75599" w:rsidRPr="008651AC" w:rsidRDefault="00A75599" w:rsidP="00A75599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układ formularza został ujednolicony pod kątem zależności matematycznych co do spraw wykonawczych (wpływ, zakończenia, pozostałość);</w:t>
      </w:r>
    </w:p>
    <w:p w:rsidR="00A75599" w:rsidRPr="008651AC" w:rsidRDefault="00A75599" w:rsidP="00A75599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za każdym razem, jeśli w formularzu oddzielnie wykazywane są</w:t>
      </w:r>
      <w:r w:rsidRPr="008651AC">
        <w:rPr>
          <w:rFonts w:ascii="Arial" w:hAnsi="Arial" w:cs="Arial"/>
          <w:b/>
          <w:bCs/>
          <w:sz w:val="20"/>
          <w:szCs w:val="20"/>
        </w:rPr>
        <w:t xml:space="preserve"> Osoby</w:t>
      </w:r>
      <w:r w:rsidRPr="008651AC">
        <w:rPr>
          <w:rFonts w:ascii="Arial" w:hAnsi="Arial" w:cs="Arial"/>
          <w:sz w:val="20"/>
          <w:szCs w:val="20"/>
        </w:rPr>
        <w:t xml:space="preserve">, należy rozumieć przez to: </w:t>
      </w:r>
    </w:p>
    <w:p w:rsidR="00A75599" w:rsidRPr="008651AC" w:rsidRDefault="00A75599" w:rsidP="00A75599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a)</w:t>
      </w:r>
      <w:r w:rsidRPr="008651AC">
        <w:rPr>
          <w:rFonts w:ascii="Arial" w:hAnsi="Arial" w:cs="Arial"/>
          <w:b/>
          <w:bCs/>
          <w:sz w:val="20"/>
          <w:szCs w:val="20"/>
        </w:rPr>
        <w:t xml:space="preserve"> WPŁYW</w:t>
      </w:r>
      <w:r w:rsidRPr="008651AC">
        <w:rPr>
          <w:rFonts w:ascii="Arial" w:hAnsi="Arial" w:cs="Arial"/>
          <w:sz w:val="20"/>
          <w:szCs w:val="20"/>
        </w:rPr>
        <w:t xml:space="preserve"> - należy wykazać osoby wobec których zastosowano określony rodzaj kary/warunkowego umorzenia postępowania; daną osobę </w:t>
      </w:r>
      <w:r w:rsidRPr="008651AC">
        <w:rPr>
          <w:rFonts w:ascii="Arial" w:hAnsi="Arial" w:cs="Arial"/>
          <w:b/>
          <w:bCs/>
          <w:sz w:val="20"/>
          <w:szCs w:val="20"/>
          <w:u w:val="single"/>
        </w:rPr>
        <w:t>wykazujemy tylko i wyłącznie jeden raz w poszczególnych polach/działach</w:t>
      </w:r>
      <w:r w:rsidRPr="008651AC">
        <w:rPr>
          <w:rFonts w:ascii="Arial" w:hAnsi="Arial" w:cs="Arial"/>
          <w:sz w:val="20"/>
          <w:szCs w:val="20"/>
        </w:rPr>
        <w:t xml:space="preserve">, bez względu na ilość prowadzonych wobec niej spraw; w sytuacji gdy wobec danej osoby jest wykonywane orzeczenie co do np. warunkowego umorzenia i wpływa kolejne orzeczenie wobec tej osoby o warunkowym umorzeniu, to nie należy wykazywać ponownie tej osoby w wierszu dot. wpływu (daną osobę wykazujemy wyłącznie raz), należy jednak wykazać kolejną sprawę; </w:t>
      </w:r>
    </w:p>
    <w:p w:rsidR="00A75599" w:rsidRPr="008651AC" w:rsidRDefault="00A75599" w:rsidP="00A75599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b)</w:t>
      </w:r>
      <w:r w:rsidRPr="008651AC">
        <w:rPr>
          <w:rFonts w:ascii="Arial" w:hAnsi="Arial" w:cs="Arial"/>
          <w:b/>
          <w:bCs/>
          <w:sz w:val="20"/>
          <w:szCs w:val="20"/>
        </w:rPr>
        <w:t xml:space="preserve"> ZAKOŃCZENIE </w:t>
      </w:r>
      <w:r w:rsidRPr="008651AC">
        <w:rPr>
          <w:rFonts w:ascii="Arial" w:hAnsi="Arial" w:cs="Arial"/>
          <w:sz w:val="20"/>
          <w:szCs w:val="20"/>
        </w:rPr>
        <w:t xml:space="preserve">należy wykazać osobę, wobec której zakończyły się </w:t>
      </w:r>
      <w:r w:rsidRPr="008651AC">
        <w:rPr>
          <w:rFonts w:ascii="Arial" w:hAnsi="Arial" w:cs="Arial"/>
          <w:b/>
          <w:bCs/>
          <w:sz w:val="20"/>
          <w:szCs w:val="20"/>
        </w:rPr>
        <w:t xml:space="preserve">wszystkie sprawy wykonawcze, np. </w:t>
      </w:r>
      <w:r w:rsidRPr="008651AC">
        <w:rPr>
          <w:rFonts w:ascii="Arial" w:hAnsi="Arial" w:cs="Arial"/>
          <w:sz w:val="20"/>
          <w:szCs w:val="20"/>
        </w:rPr>
        <w:t xml:space="preserve">warunkowe umorzenia postępowania w okresie sprawozdawczym, a zatem nie wykazuje się osoby, jeśli wobec niej prowadzona jest chociażby jedna niezakończona sprawa z tożsamego rodzaju np. wykazu Wu; jednocześnie  suma skutków </w:t>
      </w:r>
      <w:r w:rsidRPr="008651AC">
        <w:rPr>
          <w:rFonts w:ascii="Arial" w:hAnsi="Arial" w:cs="Arial"/>
          <w:b/>
          <w:bCs/>
          <w:sz w:val="20"/>
          <w:szCs w:val="20"/>
        </w:rPr>
        <w:t>zakończenia wykonywania spraw</w:t>
      </w:r>
      <w:r w:rsidRPr="008651AC">
        <w:rPr>
          <w:rFonts w:ascii="Arial" w:hAnsi="Arial" w:cs="Arial"/>
          <w:sz w:val="20"/>
          <w:szCs w:val="20"/>
        </w:rPr>
        <w:t xml:space="preserve"> wobec osoby np. z wykazu Wu mają odpowiadać ilości spraw zakończonych w wykazie Wu w danym okresie statystycznym;</w:t>
      </w:r>
    </w:p>
    <w:p w:rsidR="00A75599" w:rsidRPr="008651AC" w:rsidRDefault="00A75599" w:rsidP="00A75599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c)</w:t>
      </w:r>
      <w:r w:rsidRPr="008651AC">
        <w:rPr>
          <w:rFonts w:ascii="Arial" w:hAnsi="Arial" w:cs="Arial"/>
          <w:b/>
          <w:bCs/>
          <w:sz w:val="20"/>
          <w:szCs w:val="20"/>
        </w:rPr>
        <w:t xml:space="preserve"> POZOSTAŁO</w:t>
      </w:r>
      <w:r w:rsidRPr="008651AC">
        <w:rPr>
          <w:rFonts w:ascii="Arial" w:hAnsi="Arial" w:cs="Arial"/>
          <w:sz w:val="20"/>
          <w:szCs w:val="20"/>
        </w:rPr>
        <w:t xml:space="preserve"> należy wykazać osobę wyłącznie raz, jeżeli wobec niej prowadzona jest chociażby jedna sprawa z tożsamego wykazu np. Wu, w ostatnim dniu okresu sprawozdawczego;</w:t>
      </w:r>
    </w:p>
    <w:p w:rsidR="00A75599" w:rsidRPr="008651AC" w:rsidRDefault="00A75599" w:rsidP="00A75599">
      <w:pPr>
        <w:pStyle w:val="Akapitzlist1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- w wierszach „w tym przekazane z innego sądu” należy wykazać sprawy z danego wykazu, które przekazane zostały z innego sądu po rejestracji w wykazie sądu przekazującego; </w:t>
      </w: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1</w:t>
      </w:r>
    </w:p>
    <w:p w:rsidR="00A75599" w:rsidRPr="008651AC" w:rsidRDefault="00A75599" w:rsidP="00A75599">
      <w:pPr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10 wykazuje się liczbę spraw z wykazu Kow, w których udzielono przerwy w wykonywaniu kary pozbawienia wolności. W wierszu 11 wykazuje się liczbę kart dłużnika w zakresie spraw karnych i wykroczeniowych.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2.2.</w:t>
      </w:r>
    </w:p>
    <w:p w:rsidR="00A75599" w:rsidRPr="008651AC" w:rsidRDefault="00A75599" w:rsidP="00A75599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w wierszach należy wskazywać liczbę wszystkich orzeczonych </w:t>
      </w:r>
      <w:r w:rsidRPr="008651AC">
        <w:rPr>
          <w:rFonts w:ascii="Arial" w:hAnsi="Arial" w:cs="Arial"/>
          <w:bCs/>
          <w:sz w:val="20"/>
          <w:szCs w:val="20"/>
        </w:rPr>
        <w:t>środków karnych, środków kompensacyjnych, obowiązków oraz przepadków</w:t>
      </w:r>
      <w:r w:rsidRPr="008651AC">
        <w:rPr>
          <w:rFonts w:ascii="Arial" w:hAnsi="Arial" w:cs="Arial"/>
          <w:sz w:val="20"/>
          <w:szCs w:val="20"/>
        </w:rPr>
        <w:t>, niezależnie, czy orzeczono ich więcej wobec jednej osoby lub w jednym orzeczeniu; dział ten ma gromadzić informacje o liczbie wszystkich środków oraz obowiązków w orzeczeniach, które wpłynęły w okresie sprawozdawczym;</w:t>
      </w:r>
    </w:p>
    <w:p w:rsidR="00A75599" w:rsidRPr="008651AC" w:rsidRDefault="00A75599" w:rsidP="00A75599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dział ten zawiera listę środków karnych oraz obowiązków wymienionych w art. 67 § 3 kk w brzmieniu od dnia 2.01.2012 roku oraz obowiązków z innych ustaw, a także zgodnie z nowelizacją prawa karnego z dnia 15 stycznia 2015 roku wchodzącą w życie 1 lipca 2015 roku;</w:t>
      </w:r>
    </w:p>
    <w:p w:rsidR="00A75599" w:rsidRPr="008651AC" w:rsidRDefault="00A75599" w:rsidP="00A75599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w wierszach 01 oraz 05 należy odnotować sumę wszystkich nałożonych środków karnych oraz obowiązków, bez względu na liczbę orzeczeń. W jednym orzeczeniu może być bowiem nałożonych więcej niż jeden środek karny bądź obowiązek, a nadto, wobec wielości podmiotów w jednej sprawie, wobec jednej osoby sąd także może orzec więcej niż </w:t>
      </w:r>
      <w:r w:rsidRPr="008651AC">
        <w:rPr>
          <w:rFonts w:ascii="Arial" w:hAnsi="Arial" w:cs="Arial"/>
          <w:sz w:val="20"/>
          <w:szCs w:val="20"/>
        </w:rPr>
        <w:lastRenderedPageBreak/>
        <w:t>jeden tego rodzaju środek bądź obowiązek. Wiersz 01 oraz 05 mają zatem wykazać łączną liczbę wszystkich orzeczonych w okresie statystycznym środków karnych oraz obowiązków, bez względu na liczbę orzeczeń oraz liczbę skazanych, wobec których sąd orzekł owe środki bądź obowiązki;</w:t>
      </w:r>
    </w:p>
    <w:p w:rsidR="00A75599" w:rsidRPr="008651AC" w:rsidRDefault="00A75599" w:rsidP="00A75599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w razie orzeczenia więcej niż jednego środka karnego, każdy z nich powinien być oznaczony we właściwym, osobnym wierszu. W wierszach 02-04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2.3.</w:t>
      </w:r>
    </w:p>
    <w:p w:rsidR="00A75599" w:rsidRPr="008651AC" w:rsidRDefault="00A75599" w:rsidP="00A75599">
      <w:pPr>
        <w:numPr>
          <w:ilvl w:val="0"/>
          <w:numId w:val="12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08 należy wskazać wszystkie przyczyny zakończenia dozorów; z uwagi na fakt, że zakończenie dozoru może nastąpić na skutek więcej niż jednej przyczyny, ich suma będzie równa lub większa aniżeli liczba zakończonych dozorów;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2.4.</w:t>
      </w:r>
    </w:p>
    <w:p w:rsidR="00A75599" w:rsidRPr="008651AC" w:rsidRDefault="00A75599" w:rsidP="00A75599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06 podobnie jak w dziale 2.3. w.14, należy wskazać liczbę wszystkich przyczyn podjęcia warunkowo umorzonego postępowania;</w:t>
      </w:r>
    </w:p>
    <w:p w:rsidR="00A75599" w:rsidRPr="008651AC" w:rsidRDefault="00A75599" w:rsidP="00A75599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wierszach 03-05, w przypadku zbiegu wniosków w przedmiocie podjęcia warunkowo umorzonego postępowania, wykazać należy tę sprawę, w której postępowanie w przedmiocie rozpoznania wniosku wszczęto jako pierwsze;</w:t>
      </w:r>
    </w:p>
    <w:p w:rsidR="00A75599" w:rsidRPr="008651AC" w:rsidRDefault="00A75599" w:rsidP="00A75599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02 dotyczących działania sądu z urzędu, w kolumnie „uwzględnione” należy wpisać decyzje pozytywne sądu, a w kolumnie „nie uwzględniono” decyzje negatywne.</w:t>
      </w: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3.1.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należy wskazywać liczbę kar grzywny samoistnej, które wpłynęły do wykonania w okresie sprawozdawczym;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07 należy wykazać liczbę kar grzywny wykonywanych w ostatnim dniu okresu sprawozdawczego, w tym w formie kar zastępczych, przy rozłożeniu na raty, a także takich, wobec których prowadzone jest postępowanie egzekucyjne;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-w wierszu 08 należy wykazać liczbę kar grzywny niewykonywanych w ostatnim dniu okresu sprawozdawczego z uwagi na zawieszenie postępowania wykonawczego.</w:t>
      </w: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3.2.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należy wskazywać liczbę kar grzywny orzeczonej obok kary pozbawienia wolności z warunkowym zawieszeniem jej wykonania, które wpłynęły do wykonania w okresie sprawozdawczym;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07 i 08 objaśnienia analogiczne jak do wierszy 07 i 08 działu 3.1.</w:t>
      </w: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4.2.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01 wykazać należy liczbę osób skazanych na karę pozbawienia wolności, które nie zostały osadzone w areszcie lub zakładzie karnym mimo upływu terminu stawiennictwa do odbycia kary lub z innych powodów na ostatni dzień okresu sprawozdawczego;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w wierszu 01 należy daną osobę wykazać wyłącznie jeden raz bez względu na liczbę wyroków skazujących na karę pozbawienia wolności; 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02 należy wskazać sumę przyczyn nieosadzenia, która z uwagi na fakt, że nieosadzenie może być skutkiem zaistnienia kilku przyczyn, będzie równa lub większa aniżeli liczba osób nieosadzonych z wiersza 01; jeżeli jedna przyczyna występuje wobec tej samej osoby w kilku sprawach, wykazujemy ją tylko raz;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przypadku zawieszenia postępowania wykonawczego i występowania innych przyczyn nieosadzenia, należy wykazać zawieszenie postępowania wykonawczego art. 15 § 2 kkw jako przyczynę nieosadzenia, niezależnie od wykazania innych przyczyn;</w:t>
      </w:r>
    </w:p>
    <w:p w:rsidR="00A75599" w:rsidRPr="00B725BE" w:rsidRDefault="00A75599" w:rsidP="00A75599">
      <w:pPr>
        <w:numPr>
          <w:ilvl w:val="0"/>
          <w:numId w:val="14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B725BE">
        <w:rPr>
          <w:rFonts w:ascii="Arial" w:hAnsi="Arial" w:cs="Arial"/>
          <w:sz w:val="20"/>
          <w:szCs w:val="20"/>
        </w:rPr>
        <w:t>w dziale tym nie wykazuje się osób: którym udzielono przerwy w wykonaniu kary pozbawienia wolności, odroczono wykonanie kary pozbawienia wolności, które odbywają już karę pozbawienia wolności w innej sprawie, którym udzielono zezwolenia na odbywanie kary pozbawienia wolności w systemie dozoru elektronicznego, oraz którym nie upłynął termin stawiennictwa w zakładzie karnym celem odbycia kary,</w:t>
      </w:r>
    </w:p>
    <w:p w:rsidR="00A75599" w:rsidRPr="00B725BE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725BE">
        <w:rPr>
          <w:rFonts w:ascii="Arial" w:hAnsi="Arial" w:cs="Arial"/>
          <w:sz w:val="20"/>
          <w:szCs w:val="20"/>
        </w:rPr>
        <w:t>w w.03 wykazuje się również osoby, wobec których wydano zarządzenie o ustaleniu miejsca pobytu.</w:t>
      </w: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4.3.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jeśli wobec jednej osoby w okresie sprawozdawczym kilkakrotnie odroczono wykonanie kary pozbawienia wolności albo odroczono kilkoma orzeczeniami wykonanie kar pozbawienia wolności w kilku sprawach, taka osoba wykazywana jest tylko raz.</w:t>
      </w: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4.4.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wykazać należy liczbę orzeczeń i osób w przedmiocie warunkowego zawieszenia wykonania kary w trybie art. 152 kkw, które stały się wykonalne w okresie sprawozdawczym.</w:t>
      </w: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5</w:t>
      </w: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dotyczy wykonywania kary pozbawienia wolności oraz środków karnych w systemie dozoru elektronicznego, w tym wniosków o udzielenie zezwolenia na odbywanie kary w SDE (Dział 5.1), aktywności podmiotów, które złożyły wnioski o udzielenie zezwolenia na odbywanie kary w SDE (Dział 5.2), liczby osób odbywających karę w systemie SDE w ostatnim dniu okresu sprawozdawczego (Dział 5.3) oraz liczby orzeczeń (i osób) w przedmiocie środka karnego zakazu </w:t>
      </w:r>
      <w:r w:rsidRPr="008651AC">
        <w:rPr>
          <w:rFonts w:ascii="Arial" w:hAnsi="Arial" w:cs="Arial"/>
          <w:sz w:val="20"/>
          <w:szCs w:val="20"/>
        </w:rPr>
        <w:lastRenderedPageBreak/>
        <w:t>wstępu na imprezę masową z obowiązkiem przebywania w miejscach stałego pobytu kontrolowany w sposób określony w przepisach o wykonywaniu kary pozbawienia wolności w systemie dozoru elektronicznego (Dział 5.4).</w:t>
      </w: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5.4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kolumnie 1 w wierszu 01 należy wykazać liczbę orzeczeń (prawomocnych wyroków) przekazanych do sądu penitencjarnego, w których orzeczono środek karny zakazu wstępu na imprezę masową z obowiązkiem przebywania w miejscach stałego pobytu kontrolowany w SDE w celu wydania postanowienia o którym mowa w art. 83c ustawy (m.in. określenie miejsca wykonywania obowiązków, rodzaj zainstalowanych środków technicznych, terminy przebywania w skazanego w miejscu stałego pobytu, data zakończenia kontrolowania obowiązku);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kolumnie 2 w wierszu 01 należy wskazać liczbę osób, wobec których w wyroku orzeczono tego typu środek karny i wobec których sąd penitencjarny ma wydać postanowienie z art. 83c ustawy;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kolumnach 1 i 2 w wierszach 02 i 03 należy wskazać liczbę wydanych przez sąd penitencjarny postanowień w trybie art. 83c, a także w trybie art. 83d i e (zamiana sposobu kontroli obowiązku z SDE na obowiązek stawiennictwa w określonym miejscu);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kolumnach 3 i 4 należy wskazać liczbę wykonywanych tego typu postanowień oraz liczbę osób, wobec których obowiązek jest kontrolowany w trybach określonych w art. 83c (SDE) oraz w 83d i e (obowiązek stawiennictwa).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6.1.</w:t>
      </w:r>
    </w:p>
    <w:p w:rsidR="00A75599" w:rsidRPr="008651AC" w:rsidRDefault="00A75599" w:rsidP="00A75599">
      <w:pPr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- w wierszach 03, 06, 09 (wpływ), 14 (zakończono),  23, 25, 28 i 31 (pozostałość) w kolumnie 2 należy wykazać osoby względem orzeczonych kar. Jedna osoba wskazana w wierszu 01 może mieć orzeczoną zarówno karę pozbawienie wolności jak i grzywny w dwóch różnych sprawach, dlatego powinna być wykazana zarówno w wierszu 03 jak i 09.</w:t>
      </w: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6.2.</w:t>
      </w:r>
    </w:p>
    <w:p w:rsidR="00A75599" w:rsidRPr="008651AC" w:rsidRDefault="00A75599" w:rsidP="00A75599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w wierszach 01 oraz 19 należy odnotować sumę wszystkich nałożonych środków karnych oraz obowiązków, bez względu na liczbę orzeczeń. W jednym orzeczeniu może być bowiem nałożonych więcej niż jeden środek karny bądź obowiązek, a nadto, wobec wielości podmiotów w jednej sprawie, wobec jednej osoby sąd także może orzec więcej niż jeden tego rodzaju środek bądź obowiązek. Wiersz 01 oraz 19 mają zatem wykazać łączną liczbę wszystkich orzeczonych w okresie statystycznym środków karnych oraz obowiązków, bez względu na liczbę orzeczeń oraz liczbę skazanych, wobec których sąd orzekł owe środki bądź obowiązki. Środki i obowiązki należy wykazać nawet wówczas, gdy zostały orzeczone w trakcie okresu próby; </w:t>
      </w:r>
    </w:p>
    <w:p w:rsidR="00A75599" w:rsidRPr="008651AC" w:rsidRDefault="00A75599" w:rsidP="00A75599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Podobnie w razie orzeczenia środka karnego z innych ustaw (np. ustawy o przeciwdziałaniu narkomanii - przepadek przedmiotu przestępstwa z art. 70 ustawy), w razie braku odesłania w orzeczeniu należy przyporządkować właściwy środek karny z art. 39 kk ( w tym przypadku art. 39 pkt 4 kk i oznaczyć ów środek w wierszu 14);</w:t>
      </w:r>
    </w:p>
    <w:p w:rsidR="00A75599" w:rsidRPr="008651AC" w:rsidRDefault="00A75599" w:rsidP="00A75599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dział ten zawiera listę środków karnych oraz obowiązków wymienionych w art. 39 kk, art. 72 kk oraz w art. 71 ustawy z dnia 2005 r. (Dz. U. z 2012 r., poz. 124, z późn. zm.) o przeciwdziałaniu narkomanii w brzmieniu od dnia 2.01.2012 </w:t>
      </w:r>
    </w:p>
    <w:p w:rsidR="00A75599" w:rsidRPr="008651AC" w:rsidRDefault="00A75599" w:rsidP="00A75599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roku.</w:t>
      </w:r>
    </w:p>
    <w:p w:rsidR="00A75599" w:rsidRPr="008651AC" w:rsidRDefault="00A75599" w:rsidP="00A75599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6.3.</w:t>
      </w:r>
    </w:p>
    <w:p w:rsidR="00A75599" w:rsidRPr="008651AC" w:rsidRDefault="00A75599" w:rsidP="00A75599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wierszach dotyczących działania sądu z urzędu, w kolumnie „uwzględnione” należy wpisać decyzje pozytywne sądu, a w kolumnie „nie uwzględniono” decyzje negatywne;</w:t>
      </w:r>
    </w:p>
    <w:p w:rsidR="00A75599" w:rsidRPr="008651AC" w:rsidRDefault="00A75599" w:rsidP="00A75599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wykazać należy wszystkie orzeczenia, które stały się wykonalne w okresie sprawozdawczym;</w:t>
      </w:r>
    </w:p>
    <w:p w:rsidR="00A75599" w:rsidRPr="008651AC" w:rsidRDefault="00A75599" w:rsidP="00A75599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przypadku zbiegu wniosków w tym samym przedmiocie, wykazać należy tę sprawę, w której postępowanie w przedmiocie rozpoznania wniosku wszczęto jako pierwsze;</w:t>
      </w:r>
    </w:p>
    <w:p w:rsidR="00A75599" w:rsidRPr="008651AC" w:rsidRDefault="00A75599" w:rsidP="00A75599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wierszach 14-18 dotyczących ustanowienia obowiązków należy wskazywać obowiązki w takich sytuacjach, gdy w orzeczeniu wcześniej nie było żadnych obowiązków bądź też były, ale inne rodzajowo;</w:t>
      </w:r>
    </w:p>
    <w:p w:rsidR="00A75599" w:rsidRPr="008651AC" w:rsidRDefault="00A75599" w:rsidP="00A75599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wierszach 20-24 dotyczących zmiany obowiązków należy wskazywać wyłącznie rozszerzenie lub zawężenie zakresu dotychczasowych obowiązków;</w:t>
      </w:r>
    </w:p>
    <w:p w:rsidR="00A75599" w:rsidRPr="008651AC" w:rsidRDefault="00A75599" w:rsidP="00A75599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wierszach 26-30 dotyczących uchylenia obowiązków należy wskazywać uchylenie tylko obowiązków orzeczonych w wyroku, w tym także takich, którym zmieniono zakres w toku postępowania wykonawczego;</w:t>
      </w:r>
    </w:p>
    <w:p w:rsidR="00A75599" w:rsidRPr="008651AC" w:rsidRDefault="00A75599" w:rsidP="00A75599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wierszach 32-36  także dotyczących uchylenia obowiązków należy wskazywać wyłącznie uchylenie takich obowiązków, które zostały uprzednio ustanowione w toku postępowania wykonawczego.</w:t>
      </w:r>
    </w:p>
    <w:p w:rsidR="00A75599" w:rsidRPr="008651AC" w:rsidRDefault="00A75599" w:rsidP="00A75599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6.4.</w:t>
      </w:r>
    </w:p>
    <w:p w:rsidR="00A75599" w:rsidRPr="008651AC" w:rsidRDefault="00A75599" w:rsidP="00A75599">
      <w:pPr>
        <w:numPr>
          <w:ilvl w:val="0"/>
          <w:numId w:val="12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09 należy wskazać wszystkie przyczyny zakończenia dozorów; z uwagi na fakt, że zakończenie dozoru może nastąpić na skutek więcej niż jednej przyczyny, ich suma będzie równa lub większa aniżeli liczba zakończonych dozorów;</w:t>
      </w:r>
    </w:p>
    <w:p w:rsidR="00A75599" w:rsidRPr="008651AC" w:rsidRDefault="00A75599" w:rsidP="00A75599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6.5.</w:t>
      </w:r>
    </w:p>
    <w:p w:rsidR="00A75599" w:rsidRPr="008651AC" w:rsidRDefault="00A75599" w:rsidP="00A75599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01 wykazać należy liczbę spraw, w których orzeczenia o zarządzeniu wykonania kary warunkowo zawieszonej stały się wykonalne w okresie sprawozdawczym;</w:t>
      </w:r>
    </w:p>
    <w:p w:rsidR="00A75599" w:rsidRPr="008651AC" w:rsidRDefault="00A75599" w:rsidP="00A75599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02 należy wskazać działanie sądu z urzędu, np. po uzyskaniu informacji z KRK o ponownym skazaniu w okresie próby; w kolumnie „uwzględnione” należy wpisać decyzje pozytywne sądu, a w kolumnie „nie uwzględniono” decyzje negatywne;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lastRenderedPageBreak/>
        <w:t>w wierszu 09 należy wskazać liczbę wszystkich przyczyn zarządzenia wykonania kary, liczba ta może być równa lub większa liczbie w wierszu 01 albowiem nastąpić może zbieg przyczyn zarządzenia wykonania kary warunkowo zawieszonej;</w:t>
      </w:r>
    </w:p>
    <w:p w:rsidR="00A75599" w:rsidRPr="008651AC" w:rsidRDefault="00A75599" w:rsidP="00A75599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wierszach 03-05, w przypadku zbiegu wniosków w przedmiocie zarządzenia wykonania kary, wykazać należy tę sprawę, w której postępowanie w przedmiocie rozpoznania wniosku wszczęto jako pierwsze.</w:t>
      </w: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 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7</w:t>
      </w:r>
    </w:p>
    <w:p w:rsidR="00A75599" w:rsidRPr="008651AC" w:rsidRDefault="00A75599" w:rsidP="00A75599">
      <w:pPr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dotyczy instytucji warunkowego przedterminowego zwolnienia, w tym jej ustanowienia (z rozbiciem na sprawy, osoby), wykonywania środków karnych, obowiązków oraz dozoru w czasie jej trwania, a także jej ustania w zakresie odwołania warunkowego zwolnienia (</w:t>
      </w:r>
      <w:r w:rsidRPr="008651AC">
        <w:rPr>
          <w:rFonts w:ascii="Arial" w:hAnsi="Arial" w:cs="Arial"/>
          <w:b/>
          <w:bCs/>
          <w:sz w:val="20"/>
          <w:szCs w:val="20"/>
        </w:rPr>
        <w:t>objaśnienia do działu 6 stosuje się odpowiednio</w:t>
      </w:r>
      <w:r w:rsidRPr="008651AC">
        <w:rPr>
          <w:rFonts w:ascii="Arial" w:hAnsi="Arial" w:cs="Arial"/>
          <w:sz w:val="20"/>
          <w:szCs w:val="20"/>
        </w:rPr>
        <w:t>). W wierszach dotyczących działania sądu  z urzędu, w kolumnie „uwzględnione” należy wpisać decyzje pozytywne sądu, a w kolumnie „nie uwzględniono” decyzje negatywne;</w:t>
      </w: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8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dotyczy wykonywania orzeczeń w przedmiocie środków zabezpieczających; w obu Działach 8.1 i 8.2 należy wskazać liczby prawomocnych orzeczeń, które skierowano do wykonania w okresie sprawozdawczym oraz podlegających wykonaniu na ostatni dzień okresu sprawozdawczego;</w:t>
      </w:r>
    </w:p>
    <w:p w:rsidR="00A75599" w:rsidRPr="008651AC" w:rsidRDefault="00A75599" w:rsidP="00A75599">
      <w:pPr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- w wierszu 04 w Dziale 8.1 należy wskazać wszystkie orzeczenia o umieszczeniu w zamkniętym zakładzie leczniczym podlegające wykonaniu na koniec okresu sprawozdawczego, w których zarówno sprawca został już umieszczony w zakładzie leczniczym, jak i w których sprawca nie został z różnych względów umieszczony w zakładzie leczniczym.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9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dotyczy przerwy w odbywaniu kary pozbawienia wolności, w tym orzeczeń oraz zażaleń na postanowienie w przedmiocie przerwy w odbywaniu kary.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9.1.</w:t>
      </w:r>
    </w:p>
    <w:p w:rsidR="00A75599" w:rsidRPr="008651AC" w:rsidRDefault="00A75599" w:rsidP="00A75599">
      <w:pPr>
        <w:numPr>
          <w:ilvl w:val="0"/>
          <w:numId w:val="10"/>
        </w:numPr>
        <w:ind w:left="280" w:hanging="2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kolumnie 1 należy wykazać wszystkie wykonalne postanowienia w przedmiocie przerwy w wykonywaniu kary pozbawienia wolności, w kolumnie 2 liczbę osób, którym udzielono przerwy.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11</w:t>
      </w:r>
    </w:p>
    <w:p w:rsidR="00A75599" w:rsidRPr="008651AC" w:rsidRDefault="00A75599" w:rsidP="00A75599">
      <w:pPr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- dotyczy zawieszenia postępowania wykonawczego w trybie art. 15 § 2 kkw;</w:t>
      </w:r>
    </w:p>
    <w:p w:rsidR="00A75599" w:rsidRPr="008651AC" w:rsidRDefault="00A75599" w:rsidP="00A7559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- w kolumnie 1 należy wykazać wszystkie osoby, wobec których  postępowania wykonawcze zostało zawieszono w okresie sprawozdawczym,</w:t>
      </w:r>
    </w:p>
    <w:p w:rsidR="00A75599" w:rsidRPr="008651AC" w:rsidRDefault="00A75599" w:rsidP="00A7559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- w kolumnie 2 należy wykazać wszystkie osoby, wobec których postępowanie wykonawcze jest zawieszone w ostatnim dniu okresu sprawozdawczego,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12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dotyczy umorzenia postępowania wykonawczego w trybie art. 15 § 1 kkw; należy wskazać w nim liczby osób, wobec których postępowania wykonawcze zostało umorzone w okresie sprawozdawczym.</w:t>
      </w:r>
    </w:p>
    <w:p w:rsidR="006A1971" w:rsidRPr="00AF4354" w:rsidRDefault="006A1971" w:rsidP="00A75599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sectPr w:rsidR="006A1971" w:rsidRPr="00AF4354" w:rsidSect="007C537E">
      <w:pgSz w:w="11906" w:h="16838" w:code="9"/>
      <w:pgMar w:top="357" w:right="512" w:bottom="357" w:left="567" w:header="284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7B1" w:rsidRDefault="004327B1" w:rsidP="007C537E">
      <w:r>
        <w:separator/>
      </w:r>
    </w:p>
  </w:endnote>
  <w:endnote w:type="continuationSeparator" w:id="0">
    <w:p w:rsidR="004327B1" w:rsidRDefault="004327B1" w:rsidP="007C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F6" w:rsidRDefault="00124F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F6" w:rsidRDefault="00124FF6" w:rsidP="007C537E">
    <w:pPr>
      <w:pStyle w:val="Stopka"/>
      <w:jc w:val="center"/>
    </w:pPr>
    <w:r w:rsidRPr="003852EC">
      <w:rPr>
        <w:sz w:val="16"/>
        <w:szCs w:val="16"/>
      </w:rPr>
      <w:t xml:space="preserve">Strona </w:t>
    </w:r>
    <w:r w:rsidR="00BC1151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PAGE</w:instrText>
    </w:r>
    <w:r w:rsidR="00BC1151" w:rsidRPr="003852EC">
      <w:rPr>
        <w:b/>
        <w:bCs/>
        <w:sz w:val="16"/>
        <w:szCs w:val="16"/>
      </w:rPr>
      <w:fldChar w:fldCharType="separate"/>
    </w:r>
    <w:r w:rsidR="00B25FD2">
      <w:rPr>
        <w:b/>
        <w:bCs/>
        <w:noProof/>
        <w:sz w:val="16"/>
        <w:szCs w:val="16"/>
      </w:rPr>
      <w:t>4</w:t>
    </w:r>
    <w:r w:rsidR="00BC1151" w:rsidRPr="003852EC">
      <w:rPr>
        <w:b/>
        <w:bCs/>
        <w:sz w:val="16"/>
        <w:szCs w:val="16"/>
      </w:rPr>
      <w:fldChar w:fldCharType="end"/>
    </w:r>
    <w:r w:rsidRPr="003852EC">
      <w:rPr>
        <w:sz w:val="16"/>
        <w:szCs w:val="16"/>
      </w:rPr>
      <w:t xml:space="preserve"> z </w:t>
    </w:r>
    <w:r w:rsidR="00BC1151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NUMPAGES</w:instrText>
    </w:r>
    <w:r w:rsidR="00BC1151" w:rsidRPr="003852EC">
      <w:rPr>
        <w:b/>
        <w:bCs/>
        <w:sz w:val="16"/>
        <w:szCs w:val="16"/>
      </w:rPr>
      <w:fldChar w:fldCharType="separate"/>
    </w:r>
    <w:r w:rsidR="00B25FD2">
      <w:rPr>
        <w:b/>
        <w:bCs/>
        <w:noProof/>
        <w:sz w:val="16"/>
        <w:szCs w:val="16"/>
      </w:rPr>
      <w:t>21</w:t>
    </w:r>
    <w:r w:rsidR="00BC1151" w:rsidRPr="003852EC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F6" w:rsidRDefault="00124F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7B1" w:rsidRDefault="004327B1" w:rsidP="007C537E">
      <w:r>
        <w:separator/>
      </w:r>
    </w:p>
  </w:footnote>
  <w:footnote w:type="continuationSeparator" w:id="0">
    <w:p w:rsidR="004327B1" w:rsidRDefault="004327B1" w:rsidP="007C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F6" w:rsidRDefault="00124F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F6" w:rsidRDefault="00124FF6" w:rsidP="007C537E">
    <w:pPr>
      <w:pStyle w:val="Nagwek"/>
      <w:jc w:val="right"/>
    </w:pPr>
    <w:r>
      <w:rPr>
        <w:rFonts w:ascii="Arial" w:hAnsi="Arial" w:cs="Arial"/>
        <w:sz w:val="16"/>
        <w:szCs w:val="16"/>
      </w:rPr>
      <w:t xml:space="preserve">MS-S10o </w:t>
    </w:r>
    <w:r w:rsidRPr="002F2672">
      <w:rPr>
        <w:rFonts w:ascii="Arial" w:hAnsi="Arial" w:cs="Arial"/>
        <w:sz w:val="16"/>
        <w:szCs w:val="16"/>
      </w:rPr>
      <w:t>12.01.2021</w:t>
    </w:r>
    <w:r>
      <w:rPr>
        <w:color w:val="0000FF"/>
        <w:sz w:val="12"/>
        <w:szCs w:val="1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F6" w:rsidRDefault="00124F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6E2"/>
    <w:multiLevelType w:val="hybridMultilevel"/>
    <w:tmpl w:val="34A06116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5720BCD"/>
    <w:multiLevelType w:val="hybridMultilevel"/>
    <w:tmpl w:val="58CACB64"/>
    <w:lvl w:ilvl="0" w:tplc="72907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D7D91"/>
    <w:multiLevelType w:val="hybridMultilevel"/>
    <w:tmpl w:val="0B7E245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E16DA6"/>
    <w:multiLevelType w:val="hybridMultilevel"/>
    <w:tmpl w:val="8788E2D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2C5504"/>
    <w:multiLevelType w:val="hybridMultilevel"/>
    <w:tmpl w:val="692AEF9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626DFC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4D23D44"/>
    <w:multiLevelType w:val="hybridMultilevel"/>
    <w:tmpl w:val="1F266F86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D274DD"/>
    <w:multiLevelType w:val="hybridMultilevel"/>
    <w:tmpl w:val="1EA4BFEC"/>
    <w:lvl w:ilvl="0" w:tplc="26D2B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E39626F"/>
    <w:multiLevelType w:val="multilevel"/>
    <w:tmpl w:val="C95C5B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A82F2C"/>
    <w:multiLevelType w:val="hybridMultilevel"/>
    <w:tmpl w:val="BB88DC16"/>
    <w:lvl w:ilvl="0" w:tplc="17209F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D524A0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4E5C5FEB"/>
    <w:multiLevelType w:val="hybridMultilevel"/>
    <w:tmpl w:val="053E999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C8779F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0DE2D0E"/>
    <w:multiLevelType w:val="hybridMultilevel"/>
    <w:tmpl w:val="67B2B08C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6D5BD6"/>
    <w:multiLevelType w:val="hybridMultilevel"/>
    <w:tmpl w:val="C95C5B66"/>
    <w:lvl w:ilvl="0" w:tplc="8CF2A75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1A3E54"/>
    <w:multiLevelType w:val="hybridMultilevel"/>
    <w:tmpl w:val="BB74EFA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6" w15:restartNumberingAfterBreak="0">
    <w:nsid w:val="77387F62"/>
    <w:multiLevelType w:val="hybridMultilevel"/>
    <w:tmpl w:val="5D587C8A"/>
    <w:lvl w:ilvl="0" w:tplc="8E34F5A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773497E"/>
    <w:multiLevelType w:val="multilevel"/>
    <w:tmpl w:val="3256690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8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7"/>
  </w:num>
  <w:num w:numId="5">
    <w:abstractNumId w:val="5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6"/>
  </w:num>
  <w:num w:numId="14">
    <w:abstractNumId w:val="14"/>
  </w:num>
  <w:num w:numId="15">
    <w:abstractNumId w:val="13"/>
  </w:num>
  <w:num w:numId="16">
    <w:abstractNumId w:val="8"/>
  </w:num>
  <w:num w:numId="17">
    <w:abstractNumId w:val="16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2A"/>
    <w:rsid w:val="00001C0A"/>
    <w:rsid w:val="000043F2"/>
    <w:rsid w:val="00004D51"/>
    <w:rsid w:val="000054F5"/>
    <w:rsid w:val="0000642B"/>
    <w:rsid w:val="00006BC2"/>
    <w:rsid w:val="00006F46"/>
    <w:rsid w:val="00007145"/>
    <w:rsid w:val="000076C3"/>
    <w:rsid w:val="00010318"/>
    <w:rsid w:val="000121D2"/>
    <w:rsid w:val="00013455"/>
    <w:rsid w:val="0001501D"/>
    <w:rsid w:val="00016FB4"/>
    <w:rsid w:val="00017141"/>
    <w:rsid w:val="000219E8"/>
    <w:rsid w:val="00023752"/>
    <w:rsid w:val="0002437F"/>
    <w:rsid w:val="00026D65"/>
    <w:rsid w:val="00027B88"/>
    <w:rsid w:val="000348AB"/>
    <w:rsid w:val="00034DAE"/>
    <w:rsid w:val="00035AB2"/>
    <w:rsid w:val="00035E9D"/>
    <w:rsid w:val="00035F62"/>
    <w:rsid w:val="000411A6"/>
    <w:rsid w:val="00044043"/>
    <w:rsid w:val="00044624"/>
    <w:rsid w:val="0004527C"/>
    <w:rsid w:val="00047133"/>
    <w:rsid w:val="0005069D"/>
    <w:rsid w:val="0005397C"/>
    <w:rsid w:val="00055634"/>
    <w:rsid w:val="000557AA"/>
    <w:rsid w:val="00055F92"/>
    <w:rsid w:val="00056A45"/>
    <w:rsid w:val="0005732B"/>
    <w:rsid w:val="000616A7"/>
    <w:rsid w:val="00065FE6"/>
    <w:rsid w:val="00070190"/>
    <w:rsid w:val="000707F7"/>
    <w:rsid w:val="000712BC"/>
    <w:rsid w:val="00075A3D"/>
    <w:rsid w:val="00080087"/>
    <w:rsid w:val="00080B49"/>
    <w:rsid w:val="00081DD5"/>
    <w:rsid w:val="00083240"/>
    <w:rsid w:val="00083473"/>
    <w:rsid w:val="0008355F"/>
    <w:rsid w:val="000847B9"/>
    <w:rsid w:val="0008511A"/>
    <w:rsid w:val="00086F21"/>
    <w:rsid w:val="00091140"/>
    <w:rsid w:val="0009397C"/>
    <w:rsid w:val="00093A72"/>
    <w:rsid w:val="00093E5B"/>
    <w:rsid w:val="0009421E"/>
    <w:rsid w:val="00095DC6"/>
    <w:rsid w:val="000965E9"/>
    <w:rsid w:val="00097436"/>
    <w:rsid w:val="000A05EF"/>
    <w:rsid w:val="000A40FC"/>
    <w:rsid w:val="000A68B6"/>
    <w:rsid w:val="000B24F5"/>
    <w:rsid w:val="000B25B2"/>
    <w:rsid w:val="000B51BA"/>
    <w:rsid w:val="000B589E"/>
    <w:rsid w:val="000B635A"/>
    <w:rsid w:val="000B64B1"/>
    <w:rsid w:val="000B66D0"/>
    <w:rsid w:val="000B6A62"/>
    <w:rsid w:val="000B6F4D"/>
    <w:rsid w:val="000C0C7A"/>
    <w:rsid w:val="000C1234"/>
    <w:rsid w:val="000C27D0"/>
    <w:rsid w:val="000C3DD4"/>
    <w:rsid w:val="000C41C9"/>
    <w:rsid w:val="000C7D9B"/>
    <w:rsid w:val="000D3459"/>
    <w:rsid w:val="000D3932"/>
    <w:rsid w:val="000D4612"/>
    <w:rsid w:val="000E065E"/>
    <w:rsid w:val="000E2852"/>
    <w:rsid w:val="000E2C93"/>
    <w:rsid w:val="000E3B2B"/>
    <w:rsid w:val="000E4DF4"/>
    <w:rsid w:val="000E5199"/>
    <w:rsid w:val="000E6374"/>
    <w:rsid w:val="000E69BF"/>
    <w:rsid w:val="000E7C76"/>
    <w:rsid w:val="000F0CD3"/>
    <w:rsid w:val="000F1B5C"/>
    <w:rsid w:val="000F2DC7"/>
    <w:rsid w:val="000F6048"/>
    <w:rsid w:val="000F770C"/>
    <w:rsid w:val="001025A2"/>
    <w:rsid w:val="001035C9"/>
    <w:rsid w:val="00107A7F"/>
    <w:rsid w:val="0011176B"/>
    <w:rsid w:val="00111B7B"/>
    <w:rsid w:val="00111CB5"/>
    <w:rsid w:val="00114D16"/>
    <w:rsid w:val="001157D8"/>
    <w:rsid w:val="00115C2B"/>
    <w:rsid w:val="0012175B"/>
    <w:rsid w:val="0012416E"/>
    <w:rsid w:val="00124C7C"/>
    <w:rsid w:val="00124FF6"/>
    <w:rsid w:val="001253F7"/>
    <w:rsid w:val="00127903"/>
    <w:rsid w:val="00130225"/>
    <w:rsid w:val="001306DB"/>
    <w:rsid w:val="00130CD4"/>
    <w:rsid w:val="00130D6D"/>
    <w:rsid w:val="00132426"/>
    <w:rsid w:val="00134B51"/>
    <w:rsid w:val="00135186"/>
    <w:rsid w:val="00144F0F"/>
    <w:rsid w:val="001457BA"/>
    <w:rsid w:val="001475C7"/>
    <w:rsid w:val="0015298F"/>
    <w:rsid w:val="00152DAB"/>
    <w:rsid w:val="00153516"/>
    <w:rsid w:val="001538C2"/>
    <w:rsid w:val="00157A44"/>
    <w:rsid w:val="001600F7"/>
    <w:rsid w:val="00167077"/>
    <w:rsid w:val="001737B8"/>
    <w:rsid w:val="00173EA7"/>
    <w:rsid w:val="0017493F"/>
    <w:rsid w:val="00175576"/>
    <w:rsid w:val="00177EBF"/>
    <w:rsid w:val="0018218E"/>
    <w:rsid w:val="00184133"/>
    <w:rsid w:val="0019071D"/>
    <w:rsid w:val="001914CF"/>
    <w:rsid w:val="00193022"/>
    <w:rsid w:val="00193120"/>
    <w:rsid w:val="001A16B4"/>
    <w:rsid w:val="001A173B"/>
    <w:rsid w:val="001A2D64"/>
    <w:rsid w:val="001A41AD"/>
    <w:rsid w:val="001A4FC6"/>
    <w:rsid w:val="001A771A"/>
    <w:rsid w:val="001A7A15"/>
    <w:rsid w:val="001B0874"/>
    <w:rsid w:val="001B09EE"/>
    <w:rsid w:val="001B1749"/>
    <w:rsid w:val="001B219A"/>
    <w:rsid w:val="001B31AE"/>
    <w:rsid w:val="001B32FA"/>
    <w:rsid w:val="001B36AA"/>
    <w:rsid w:val="001B4297"/>
    <w:rsid w:val="001C59F5"/>
    <w:rsid w:val="001D2910"/>
    <w:rsid w:val="001D372F"/>
    <w:rsid w:val="001D489F"/>
    <w:rsid w:val="001D4D03"/>
    <w:rsid w:val="001D5856"/>
    <w:rsid w:val="001D6881"/>
    <w:rsid w:val="001E0D00"/>
    <w:rsid w:val="001E0EAB"/>
    <w:rsid w:val="001E3FE1"/>
    <w:rsid w:val="001E742B"/>
    <w:rsid w:val="001F0A76"/>
    <w:rsid w:val="001F399E"/>
    <w:rsid w:val="001F3FB9"/>
    <w:rsid w:val="002006C3"/>
    <w:rsid w:val="00204E4B"/>
    <w:rsid w:val="00210D83"/>
    <w:rsid w:val="0021149B"/>
    <w:rsid w:val="00212D09"/>
    <w:rsid w:val="002141E9"/>
    <w:rsid w:val="0021780B"/>
    <w:rsid w:val="002178A2"/>
    <w:rsid w:val="00220017"/>
    <w:rsid w:val="00220BA5"/>
    <w:rsid w:val="00221174"/>
    <w:rsid w:val="00224128"/>
    <w:rsid w:val="00224798"/>
    <w:rsid w:val="00224FC9"/>
    <w:rsid w:val="0022537A"/>
    <w:rsid w:val="00232504"/>
    <w:rsid w:val="002334C8"/>
    <w:rsid w:val="00233FFE"/>
    <w:rsid w:val="002347F2"/>
    <w:rsid w:val="002355AF"/>
    <w:rsid w:val="00237A54"/>
    <w:rsid w:val="00240809"/>
    <w:rsid w:val="00240E02"/>
    <w:rsid w:val="002416BC"/>
    <w:rsid w:val="002429B1"/>
    <w:rsid w:val="00243E9B"/>
    <w:rsid w:val="00244A2E"/>
    <w:rsid w:val="00244B80"/>
    <w:rsid w:val="00245867"/>
    <w:rsid w:val="002504A0"/>
    <w:rsid w:val="00250B50"/>
    <w:rsid w:val="00251C1C"/>
    <w:rsid w:val="002523A0"/>
    <w:rsid w:val="002524F6"/>
    <w:rsid w:val="00257C95"/>
    <w:rsid w:val="002627DB"/>
    <w:rsid w:val="002631D7"/>
    <w:rsid w:val="00263A92"/>
    <w:rsid w:val="0026551C"/>
    <w:rsid w:val="0026652B"/>
    <w:rsid w:val="00267202"/>
    <w:rsid w:val="00275FBF"/>
    <w:rsid w:val="00276DD3"/>
    <w:rsid w:val="00282D8F"/>
    <w:rsid w:val="002870F6"/>
    <w:rsid w:val="00287985"/>
    <w:rsid w:val="00287C59"/>
    <w:rsid w:val="0029089F"/>
    <w:rsid w:val="00291ECF"/>
    <w:rsid w:val="002A0787"/>
    <w:rsid w:val="002A2D8B"/>
    <w:rsid w:val="002A3418"/>
    <w:rsid w:val="002A3FCF"/>
    <w:rsid w:val="002A4384"/>
    <w:rsid w:val="002A4CDC"/>
    <w:rsid w:val="002A6243"/>
    <w:rsid w:val="002A7993"/>
    <w:rsid w:val="002B1B07"/>
    <w:rsid w:val="002B2530"/>
    <w:rsid w:val="002B29F3"/>
    <w:rsid w:val="002B3B0E"/>
    <w:rsid w:val="002C0621"/>
    <w:rsid w:val="002C0A75"/>
    <w:rsid w:val="002C4987"/>
    <w:rsid w:val="002C5949"/>
    <w:rsid w:val="002C6208"/>
    <w:rsid w:val="002C68DE"/>
    <w:rsid w:val="002C72B5"/>
    <w:rsid w:val="002D1EBB"/>
    <w:rsid w:val="002D2603"/>
    <w:rsid w:val="002D39BE"/>
    <w:rsid w:val="002D3B61"/>
    <w:rsid w:val="002E1111"/>
    <w:rsid w:val="002E129E"/>
    <w:rsid w:val="002E2C56"/>
    <w:rsid w:val="002E5CFD"/>
    <w:rsid w:val="002E6E66"/>
    <w:rsid w:val="002F055B"/>
    <w:rsid w:val="002F37C4"/>
    <w:rsid w:val="002F3A4B"/>
    <w:rsid w:val="002F4E41"/>
    <w:rsid w:val="002F526C"/>
    <w:rsid w:val="002F60C2"/>
    <w:rsid w:val="002F60EC"/>
    <w:rsid w:val="002F6A8C"/>
    <w:rsid w:val="00300FC9"/>
    <w:rsid w:val="00301F3A"/>
    <w:rsid w:val="0030298B"/>
    <w:rsid w:val="00312107"/>
    <w:rsid w:val="00313D47"/>
    <w:rsid w:val="0031572C"/>
    <w:rsid w:val="003201F6"/>
    <w:rsid w:val="003214D2"/>
    <w:rsid w:val="00322442"/>
    <w:rsid w:val="0032311D"/>
    <w:rsid w:val="00330CF9"/>
    <w:rsid w:val="00330D9F"/>
    <w:rsid w:val="003321A5"/>
    <w:rsid w:val="003349E0"/>
    <w:rsid w:val="00334FBE"/>
    <w:rsid w:val="00334FD0"/>
    <w:rsid w:val="0033575D"/>
    <w:rsid w:val="00337794"/>
    <w:rsid w:val="00337848"/>
    <w:rsid w:val="00341FFB"/>
    <w:rsid w:val="00344796"/>
    <w:rsid w:val="00345C50"/>
    <w:rsid w:val="00346BD0"/>
    <w:rsid w:val="00347E3C"/>
    <w:rsid w:val="003502F0"/>
    <w:rsid w:val="0035218C"/>
    <w:rsid w:val="00353B92"/>
    <w:rsid w:val="00354D67"/>
    <w:rsid w:val="0035513F"/>
    <w:rsid w:val="0035728E"/>
    <w:rsid w:val="0035744D"/>
    <w:rsid w:val="003575E4"/>
    <w:rsid w:val="00364BCC"/>
    <w:rsid w:val="0036746F"/>
    <w:rsid w:val="0037070E"/>
    <w:rsid w:val="00370FA6"/>
    <w:rsid w:val="00371518"/>
    <w:rsid w:val="00371A48"/>
    <w:rsid w:val="00373602"/>
    <w:rsid w:val="00374992"/>
    <w:rsid w:val="003761AC"/>
    <w:rsid w:val="00376C8D"/>
    <w:rsid w:val="00377152"/>
    <w:rsid w:val="00380937"/>
    <w:rsid w:val="003809D2"/>
    <w:rsid w:val="003814FB"/>
    <w:rsid w:val="003817E7"/>
    <w:rsid w:val="00382A5D"/>
    <w:rsid w:val="0038477D"/>
    <w:rsid w:val="003856B1"/>
    <w:rsid w:val="00386977"/>
    <w:rsid w:val="003876F2"/>
    <w:rsid w:val="00393B08"/>
    <w:rsid w:val="00394CBA"/>
    <w:rsid w:val="003954AE"/>
    <w:rsid w:val="003A2DB2"/>
    <w:rsid w:val="003A320F"/>
    <w:rsid w:val="003A4A57"/>
    <w:rsid w:val="003A7EEB"/>
    <w:rsid w:val="003B069A"/>
    <w:rsid w:val="003B1E97"/>
    <w:rsid w:val="003B5B34"/>
    <w:rsid w:val="003B6BD3"/>
    <w:rsid w:val="003C084A"/>
    <w:rsid w:val="003C0FB0"/>
    <w:rsid w:val="003C5FAC"/>
    <w:rsid w:val="003C69A3"/>
    <w:rsid w:val="003D33CC"/>
    <w:rsid w:val="003D3B48"/>
    <w:rsid w:val="003D7973"/>
    <w:rsid w:val="003E0943"/>
    <w:rsid w:val="003E1F5C"/>
    <w:rsid w:val="003E4F38"/>
    <w:rsid w:val="003E5A42"/>
    <w:rsid w:val="003E6818"/>
    <w:rsid w:val="003E6BA1"/>
    <w:rsid w:val="003E7773"/>
    <w:rsid w:val="003E78EC"/>
    <w:rsid w:val="003E7936"/>
    <w:rsid w:val="003F1060"/>
    <w:rsid w:val="003F5875"/>
    <w:rsid w:val="003F594C"/>
    <w:rsid w:val="003F6645"/>
    <w:rsid w:val="003F7398"/>
    <w:rsid w:val="003F7A24"/>
    <w:rsid w:val="0040288A"/>
    <w:rsid w:val="004034A8"/>
    <w:rsid w:val="00405B50"/>
    <w:rsid w:val="00405F0D"/>
    <w:rsid w:val="00406F6A"/>
    <w:rsid w:val="00407CD4"/>
    <w:rsid w:val="004102F7"/>
    <w:rsid w:val="00410B32"/>
    <w:rsid w:val="00410DCB"/>
    <w:rsid w:val="00412CA6"/>
    <w:rsid w:val="00413D2C"/>
    <w:rsid w:val="00414F29"/>
    <w:rsid w:val="00415376"/>
    <w:rsid w:val="00420B1A"/>
    <w:rsid w:val="004212B5"/>
    <w:rsid w:val="00423000"/>
    <w:rsid w:val="004230B5"/>
    <w:rsid w:val="00425089"/>
    <w:rsid w:val="00425CA6"/>
    <w:rsid w:val="00427C66"/>
    <w:rsid w:val="00432353"/>
    <w:rsid w:val="004327B1"/>
    <w:rsid w:val="00433451"/>
    <w:rsid w:val="00433C2B"/>
    <w:rsid w:val="0043479E"/>
    <w:rsid w:val="0043521A"/>
    <w:rsid w:val="0043688D"/>
    <w:rsid w:val="00440106"/>
    <w:rsid w:val="0044050B"/>
    <w:rsid w:val="0044199B"/>
    <w:rsid w:val="004426CF"/>
    <w:rsid w:val="00442B3E"/>
    <w:rsid w:val="0044456C"/>
    <w:rsid w:val="00445FB0"/>
    <w:rsid w:val="00447D5D"/>
    <w:rsid w:val="004536CA"/>
    <w:rsid w:val="004566C5"/>
    <w:rsid w:val="0046040B"/>
    <w:rsid w:val="00461C02"/>
    <w:rsid w:val="004624EA"/>
    <w:rsid w:val="004638B8"/>
    <w:rsid w:val="004645E9"/>
    <w:rsid w:val="00464687"/>
    <w:rsid w:val="00464A7D"/>
    <w:rsid w:val="004656FB"/>
    <w:rsid w:val="00466CE8"/>
    <w:rsid w:val="00466F07"/>
    <w:rsid w:val="00473220"/>
    <w:rsid w:val="004738BF"/>
    <w:rsid w:val="0047450C"/>
    <w:rsid w:val="004760E4"/>
    <w:rsid w:val="0047645D"/>
    <w:rsid w:val="0047767D"/>
    <w:rsid w:val="00477AEE"/>
    <w:rsid w:val="00480E1D"/>
    <w:rsid w:val="0048469F"/>
    <w:rsid w:val="004861AF"/>
    <w:rsid w:val="00486766"/>
    <w:rsid w:val="00486E50"/>
    <w:rsid w:val="004937D0"/>
    <w:rsid w:val="00494E05"/>
    <w:rsid w:val="004A03DE"/>
    <w:rsid w:val="004A1914"/>
    <w:rsid w:val="004A20F1"/>
    <w:rsid w:val="004A29AE"/>
    <w:rsid w:val="004A47E1"/>
    <w:rsid w:val="004A4A0F"/>
    <w:rsid w:val="004B06C5"/>
    <w:rsid w:val="004B409D"/>
    <w:rsid w:val="004B5868"/>
    <w:rsid w:val="004B6752"/>
    <w:rsid w:val="004C2019"/>
    <w:rsid w:val="004C206C"/>
    <w:rsid w:val="004D1D4E"/>
    <w:rsid w:val="004D2929"/>
    <w:rsid w:val="004D3281"/>
    <w:rsid w:val="004D4B07"/>
    <w:rsid w:val="004D6407"/>
    <w:rsid w:val="004E1049"/>
    <w:rsid w:val="004E2268"/>
    <w:rsid w:val="004E38B8"/>
    <w:rsid w:val="004E4209"/>
    <w:rsid w:val="004E64D2"/>
    <w:rsid w:val="004E707C"/>
    <w:rsid w:val="004E7524"/>
    <w:rsid w:val="004E77E4"/>
    <w:rsid w:val="004F096A"/>
    <w:rsid w:val="004F0FC4"/>
    <w:rsid w:val="004F30AB"/>
    <w:rsid w:val="004F334D"/>
    <w:rsid w:val="004F6270"/>
    <w:rsid w:val="004F76A4"/>
    <w:rsid w:val="004F77B1"/>
    <w:rsid w:val="004F7A14"/>
    <w:rsid w:val="00500537"/>
    <w:rsid w:val="00502058"/>
    <w:rsid w:val="005028D3"/>
    <w:rsid w:val="00506D04"/>
    <w:rsid w:val="00507B48"/>
    <w:rsid w:val="0051313B"/>
    <w:rsid w:val="00514997"/>
    <w:rsid w:val="00514C81"/>
    <w:rsid w:val="005231FF"/>
    <w:rsid w:val="00523304"/>
    <w:rsid w:val="005245E5"/>
    <w:rsid w:val="00524749"/>
    <w:rsid w:val="00524E44"/>
    <w:rsid w:val="00524E67"/>
    <w:rsid w:val="0052529E"/>
    <w:rsid w:val="00525373"/>
    <w:rsid w:val="005268B6"/>
    <w:rsid w:val="00527EC4"/>
    <w:rsid w:val="00532144"/>
    <w:rsid w:val="005323A5"/>
    <w:rsid w:val="005338D7"/>
    <w:rsid w:val="0053572E"/>
    <w:rsid w:val="0053597D"/>
    <w:rsid w:val="00536C91"/>
    <w:rsid w:val="00536E05"/>
    <w:rsid w:val="00540383"/>
    <w:rsid w:val="0054201E"/>
    <w:rsid w:val="00543C7C"/>
    <w:rsid w:val="00543D39"/>
    <w:rsid w:val="00545794"/>
    <w:rsid w:val="00547A7E"/>
    <w:rsid w:val="00551AFA"/>
    <w:rsid w:val="0055211A"/>
    <w:rsid w:val="00552AF3"/>
    <w:rsid w:val="005546B5"/>
    <w:rsid w:val="005565B7"/>
    <w:rsid w:val="0055719A"/>
    <w:rsid w:val="005574C7"/>
    <w:rsid w:val="00561DFB"/>
    <w:rsid w:val="005649B8"/>
    <w:rsid w:val="0056696B"/>
    <w:rsid w:val="00570C98"/>
    <w:rsid w:val="00571AFE"/>
    <w:rsid w:val="00573B80"/>
    <w:rsid w:val="005763D0"/>
    <w:rsid w:val="005769EC"/>
    <w:rsid w:val="00576A5F"/>
    <w:rsid w:val="005773EA"/>
    <w:rsid w:val="0058029D"/>
    <w:rsid w:val="005810B5"/>
    <w:rsid w:val="0058374A"/>
    <w:rsid w:val="00583BDC"/>
    <w:rsid w:val="00584105"/>
    <w:rsid w:val="00585A11"/>
    <w:rsid w:val="00586186"/>
    <w:rsid w:val="00586D15"/>
    <w:rsid w:val="00587627"/>
    <w:rsid w:val="00592032"/>
    <w:rsid w:val="0059279F"/>
    <w:rsid w:val="00593EFD"/>
    <w:rsid w:val="00595750"/>
    <w:rsid w:val="0059633C"/>
    <w:rsid w:val="00596D30"/>
    <w:rsid w:val="005A70D6"/>
    <w:rsid w:val="005B20A3"/>
    <w:rsid w:val="005B2467"/>
    <w:rsid w:val="005B41ED"/>
    <w:rsid w:val="005B75A8"/>
    <w:rsid w:val="005C710A"/>
    <w:rsid w:val="005D4939"/>
    <w:rsid w:val="005D6E26"/>
    <w:rsid w:val="005D75A9"/>
    <w:rsid w:val="005D794C"/>
    <w:rsid w:val="005D7EDF"/>
    <w:rsid w:val="005E0E5D"/>
    <w:rsid w:val="005E478D"/>
    <w:rsid w:val="005E5740"/>
    <w:rsid w:val="005E5870"/>
    <w:rsid w:val="005E5A55"/>
    <w:rsid w:val="005F0B1A"/>
    <w:rsid w:val="005F11BB"/>
    <w:rsid w:val="005F219C"/>
    <w:rsid w:val="005F24E4"/>
    <w:rsid w:val="005F4335"/>
    <w:rsid w:val="005F4782"/>
    <w:rsid w:val="005F7A53"/>
    <w:rsid w:val="006019EE"/>
    <w:rsid w:val="00601AF0"/>
    <w:rsid w:val="00601E6F"/>
    <w:rsid w:val="006026AF"/>
    <w:rsid w:val="0060312B"/>
    <w:rsid w:val="00603BA5"/>
    <w:rsid w:val="00603D14"/>
    <w:rsid w:val="006045FD"/>
    <w:rsid w:val="0060529B"/>
    <w:rsid w:val="00610B4D"/>
    <w:rsid w:val="00610D09"/>
    <w:rsid w:val="0061177D"/>
    <w:rsid w:val="00611818"/>
    <w:rsid w:val="00612D97"/>
    <w:rsid w:val="006133A5"/>
    <w:rsid w:val="00614AEA"/>
    <w:rsid w:val="006161A7"/>
    <w:rsid w:val="006163E4"/>
    <w:rsid w:val="00617797"/>
    <w:rsid w:val="0062039C"/>
    <w:rsid w:val="00627A66"/>
    <w:rsid w:val="0063096A"/>
    <w:rsid w:val="006311DD"/>
    <w:rsid w:val="00635493"/>
    <w:rsid w:val="006357C7"/>
    <w:rsid w:val="00635823"/>
    <w:rsid w:val="00637B57"/>
    <w:rsid w:val="00641BBF"/>
    <w:rsid w:val="00641BF5"/>
    <w:rsid w:val="006443F8"/>
    <w:rsid w:val="00644E11"/>
    <w:rsid w:val="0064507B"/>
    <w:rsid w:val="00647161"/>
    <w:rsid w:val="006507F4"/>
    <w:rsid w:val="00651DCB"/>
    <w:rsid w:val="0065205C"/>
    <w:rsid w:val="006525EF"/>
    <w:rsid w:val="00653C89"/>
    <w:rsid w:val="00654E1E"/>
    <w:rsid w:val="00656DA7"/>
    <w:rsid w:val="00662FF2"/>
    <w:rsid w:val="0066308A"/>
    <w:rsid w:val="00664F89"/>
    <w:rsid w:val="00664FE7"/>
    <w:rsid w:val="006662AA"/>
    <w:rsid w:val="0067313F"/>
    <w:rsid w:val="00673BEF"/>
    <w:rsid w:val="006740D6"/>
    <w:rsid w:val="0067603D"/>
    <w:rsid w:val="00677B08"/>
    <w:rsid w:val="0068116A"/>
    <w:rsid w:val="00681E7D"/>
    <w:rsid w:val="00684AF6"/>
    <w:rsid w:val="00685126"/>
    <w:rsid w:val="00693BE7"/>
    <w:rsid w:val="00694ADC"/>
    <w:rsid w:val="006A1971"/>
    <w:rsid w:val="006A2049"/>
    <w:rsid w:val="006A2E5A"/>
    <w:rsid w:val="006A6BF5"/>
    <w:rsid w:val="006A7445"/>
    <w:rsid w:val="006B272D"/>
    <w:rsid w:val="006B42E2"/>
    <w:rsid w:val="006B524B"/>
    <w:rsid w:val="006B7118"/>
    <w:rsid w:val="006C0A6F"/>
    <w:rsid w:val="006C2662"/>
    <w:rsid w:val="006C28FD"/>
    <w:rsid w:val="006C4758"/>
    <w:rsid w:val="006C79AB"/>
    <w:rsid w:val="006D0CC5"/>
    <w:rsid w:val="006D0E8E"/>
    <w:rsid w:val="006D270D"/>
    <w:rsid w:val="006D5CAC"/>
    <w:rsid w:val="006D5E6E"/>
    <w:rsid w:val="006E228F"/>
    <w:rsid w:val="006E2A82"/>
    <w:rsid w:val="006E34E1"/>
    <w:rsid w:val="006E3569"/>
    <w:rsid w:val="006E76FB"/>
    <w:rsid w:val="006E7931"/>
    <w:rsid w:val="006F1B78"/>
    <w:rsid w:val="006F40A5"/>
    <w:rsid w:val="006F5C86"/>
    <w:rsid w:val="00700704"/>
    <w:rsid w:val="0070170F"/>
    <w:rsid w:val="00706BA4"/>
    <w:rsid w:val="00707136"/>
    <w:rsid w:val="007115C7"/>
    <w:rsid w:val="0071275C"/>
    <w:rsid w:val="00714D7D"/>
    <w:rsid w:val="00716CB1"/>
    <w:rsid w:val="00716EF1"/>
    <w:rsid w:val="00717961"/>
    <w:rsid w:val="00717C55"/>
    <w:rsid w:val="007204E5"/>
    <w:rsid w:val="007207EE"/>
    <w:rsid w:val="00721A46"/>
    <w:rsid w:val="007224DD"/>
    <w:rsid w:val="0072480C"/>
    <w:rsid w:val="007271BD"/>
    <w:rsid w:val="00730995"/>
    <w:rsid w:val="00731F43"/>
    <w:rsid w:val="00732B34"/>
    <w:rsid w:val="007333B2"/>
    <w:rsid w:val="0073394C"/>
    <w:rsid w:val="00733B8C"/>
    <w:rsid w:val="00733EF4"/>
    <w:rsid w:val="007359BB"/>
    <w:rsid w:val="00737AFC"/>
    <w:rsid w:val="00742878"/>
    <w:rsid w:val="00742B9A"/>
    <w:rsid w:val="007445F2"/>
    <w:rsid w:val="00744FFD"/>
    <w:rsid w:val="00746401"/>
    <w:rsid w:val="00746894"/>
    <w:rsid w:val="0075162F"/>
    <w:rsid w:val="007516AB"/>
    <w:rsid w:val="00752134"/>
    <w:rsid w:val="00752FD8"/>
    <w:rsid w:val="007533CE"/>
    <w:rsid w:val="00753820"/>
    <w:rsid w:val="00754E4C"/>
    <w:rsid w:val="007556D7"/>
    <w:rsid w:val="00755ED4"/>
    <w:rsid w:val="00757143"/>
    <w:rsid w:val="00757257"/>
    <w:rsid w:val="0076198C"/>
    <w:rsid w:val="00763BA5"/>
    <w:rsid w:val="00765142"/>
    <w:rsid w:val="0076783A"/>
    <w:rsid w:val="00771F3F"/>
    <w:rsid w:val="0077383B"/>
    <w:rsid w:val="0077519B"/>
    <w:rsid w:val="00776B2B"/>
    <w:rsid w:val="00777DEF"/>
    <w:rsid w:val="00781421"/>
    <w:rsid w:val="00784C70"/>
    <w:rsid w:val="00785F96"/>
    <w:rsid w:val="00786A47"/>
    <w:rsid w:val="00786FA0"/>
    <w:rsid w:val="007872D3"/>
    <w:rsid w:val="00790443"/>
    <w:rsid w:val="007908A0"/>
    <w:rsid w:val="00790EE0"/>
    <w:rsid w:val="00792139"/>
    <w:rsid w:val="00792665"/>
    <w:rsid w:val="007A0729"/>
    <w:rsid w:val="007A0E08"/>
    <w:rsid w:val="007A0ED7"/>
    <w:rsid w:val="007A1060"/>
    <w:rsid w:val="007A5B4A"/>
    <w:rsid w:val="007A6916"/>
    <w:rsid w:val="007B1F31"/>
    <w:rsid w:val="007B36E4"/>
    <w:rsid w:val="007B3751"/>
    <w:rsid w:val="007B4647"/>
    <w:rsid w:val="007B51D1"/>
    <w:rsid w:val="007B7D84"/>
    <w:rsid w:val="007C0AFE"/>
    <w:rsid w:val="007C1B25"/>
    <w:rsid w:val="007C537E"/>
    <w:rsid w:val="007C7915"/>
    <w:rsid w:val="007C7EB0"/>
    <w:rsid w:val="007D4493"/>
    <w:rsid w:val="007D513A"/>
    <w:rsid w:val="007D68EC"/>
    <w:rsid w:val="007D706C"/>
    <w:rsid w:val="007D7C15"/>
    <w:rsid w:val="007E3194"/>
    <w:rsid w:val="007E3291"/>
    <w:rsid w:val="007E424F"/>
    <w:rsid w:val="007E495C"/>
    <w:rsid w:val="007E4FA0"/>
    <w:rsid w:val="007E6B10"/>
    <w:rsid w:val="007E6E72"/>
    <w:rsid w:val="007E6EB5"/>
    <w:rsid w:val="007E7461"/>
    <w:rsid w:val="007F002C"/>
    <w:rsid w:val="007F06C3"/>
    <w:rsid w:val="007F2589"/>
    <w:rsid w:val="007F2632"/>
    <w:rsid w:val="007F3D68"/>
    <w:rsid w:val="007F6657"/>
    <w:rsid w:val="007F6D12"/>
    <w:rsid w:val="0080090B"/>
    <w:rsid w:val="0080141E"/>
    <w:rsid w:val="00802488"/>
    <w:rsid w:val="00803730"/>
    <w:rsid w:val="00804BC6"/>
    <w:rsid w:val="00805915"/>
    <w:rsid w:val="008073F5"/>
    <w:rsid w:val="00812B26"/>
    <w:rsid w:val="0081481F"/>
    <w:rsid w:val="00815A4C"/>
    <w:rsid w:val="00816697"/>
    <w:rsid w:val="00822C53"/>
    <w:rsid w:val="008240EA"/>
    <w:rsid w:val="00826BA6"/>
    <w:rsid w:val="00826FF6"/>
    <w:rsid w:val="00832D81"/>
    <w:rsid w:val="008331E4"/>
    <w:rsid w:val="0083348E"/>
    <w:rsid w:val="00833B7B"/>
    <w:rsid w:val="0083695E"/>
    <w:rsid w:val="00837E91"/>
    <w:rsid w:val="00840D0C"/>
    <w:rsid w:val="00841B10"/>
    <w:rsid w:val="00841BA0"/>
    <w:rsid w:val="008420CA"/>
    <w:rsid w:val="00843723"/>
    <w:rsid w:val="00843DF7"/>
    <w:rsid w:val="008443A1"/>
    <w:rsid w:val="00845C11"/>
    <w:rsid w:val="0084606E"/>
    <w:rsid w:val="0084631F"/>
    <w:rsid w:val="008465D3"/>
    <w:rsid w:val="008465EE"/>
    <w:rsid w:val="00846FE8"/>
    <w:rsid w:val="00850C61"/>
    <w:rsid w:val="008511F8"/>
    <w:rsid w:val="008533CD"/>
    <w:rsid w:val="00853F99"/>
    <w:rsid w:val="008548D4"/>
    <w:rsid w:val="00857538"/>
    <w:rsid w:val="00860581"/>
    <w:rsid w:val="008609ED"/>
    <w:rsid w:val="00861A17"/>
    <w:rsid w:val="00861BAA"/>
    <w:rsid w:val="008626F3"/>
    <w:rsid w:val="00862A5A"/>
    <w:rsid w:val="008654C9"/>
    <w:rsid w:val="008655BE"/>
    <w:rsid w:val="00866C8B"/>
    <w:rsid w:val="0087019E"/>
    <w:rsid w:val="00871296"/>
    <w:rsid w:val="008738C1"/>
    <w:rsid w:val="0087470E"/>
    <w:rsid w:val="008747B5"/>
    <w:rsid w:val="00877DAD"/>
    <w:rsid w:val="008802FC"/>
    <w:rsid w:val="00881A8A"/>
    <w:rsid w:val="008838B1"/>
    <w:rsid w:val="00892968"/>
    <w:rsid w:val="00893276"/>
    <w:rsid w:val="00893F2C"/>
    <w:rsid w:val="00894DC6"/>
    <w:rsid w:val="00894F5E"/>
    <w:rsid w:val="00895799"/>
    <w:rsid w:val="00896A0B"/>
    <w:rsid w:val="00896F00"/>
    <w:rsid w:val="008A08A5"/>
    <w:rsid w:val="008A346A"/>
    <w:rsid w:val="008A524E"/>
    <w:rsid w:val="008A5739"/>
    <w:rsid w:val="008A6012"/>
    <w:rsid w:val="008A653B"/>
    <w:rsid w:val="008A66D9"/>
    <w:rsid w:val="008B062A"/>
    <w:rsid w:val="008B0745"/>
    <w:rsid w:val="008B0C00"/>
    <w:rsid w:val="008B143D"/>
    <w:rsid w:val="008B78CE"/>
    <w:rsid w:val="008C27FD"/>
    <w:rsid w:val="008C5761"/>
    <w:rsid w:val="008D34A9"/>
    <w:rsid w:val="008E0127"/>
    <w:rsid w:val="008F4C76"/>
    <w:rsid w:val="008F55F4"/>
    <w:rsid w:val="008F729F"/>
    <w:rsid w:val="00901E0E"/>
    <w:rsid w:val="00902DB1"/>
    <w:rsid w:val="00904BEF"/>
    <w:rsid w:val="00904D09"/>
    <w:rsid w:val="00906328"/>
    <w:rsid w:val="00906891"/>
    <w:rsid w:val="00911689"/>
    <w:rsid w:val="00913BFF"/>
    <w:rsid w:val="00914424"/>
    <w:rsid w:val="00915A75"/>
    <w:rsid w:val="00916CEB"/>
    <w:rsid w:val="00920F3E"/>
    <w:rsid w:val="00921CEA"/>
    <w:rsid w:val="009249B3"/>
    <w:rsid w:val="0092678E"/>
    <w:rsid w:val="00926FCA"/>
    <w:rsid w:val="00930A86"/>
    <w:rsid w:val="009316CB"/>
    <w:rsid w:val="00931FAA"/>
    <w:rsid w:val="00932D4E"/>
    <w:rsid w:val="0093317C"/>
    <w:rsid w:val="00933C87"/>
    <w:rsid w:val="00934CB4"/>
    <w:rsid w:val="00936730"/>
    <w:rsid w:val="00941881"/>
    <w:rsid w:val="00942F01"/>
    <w:rsid w:val="009431D4"/>
    <w:rsid w:val="0094497B"/>
    <w:rsid w:val="009452CB"/>
    <w:rsid w:val="00945B56"/>
    <w:rsid w:val="0094613F"/>
    <w:rsid w:val="00946BBF"/>
    <w:rsid w:val="00950A44"/>
    <w:rsid w:val="00950C95"/>
    <w:rsid w:val="00952877"/>
    <w:rsid w:val="00954737"/>
    <w:rsid w:val="00954C6E"/>
    <w:rsid w:val="0095564F"/>
    <w:rsid w:val="00956C04"/>
    <w:rsid w:val="00957884"/>
    <w:rsid w:val="00957ABD"/>
    <w:rsid w:val="00961353"/>
    <w:rsid w:val="009615B6"/>
    <w:rsid w:val="009633F8"/>
    <w:rsid w:val="00963B35"/>
    <w:rsid w:val="00970912"/>
    <w:rsid w:val="0097102A"/>
    <w:rsid w:val="00971DD0"/>
    <w:rsid w:val="0097220B"/>
    <w:rsid w:val="00975066"/>
    <w:rsid w:val="0097599C"/>
    <w:rsid w:val="009820E4"/>
    <w:rsid w:val="009833E4"/>
    <w:rsid w:val="0098391F"/>
    <w:rsid w:val="00985092"/>
    <w:rsid w:val="009867D1"/>
    <w:rsid w:val="00990A04"/>
    <w:rsid w:val="00991FAC"/>
    <w:rsid w:val="00991FAD"/>
    <w:rsid w:val="009931B9"/>
    <w:rsid w:val="009953EA"/>
    <w:rsid w:val="00995C59"/>
    <w:rsid w:val="009960FA"/>
    <w:rsid w:val="00996AAC"/>
    <w:rsid w:val="009A0241"/>
    <w:rsid w:val="009A05C1"/>
    <w:rsid w:val="009A1739"/>
    <w:rsid w:val="009A1B71"/>
    <w:rsid w:val="009A218B"/>
    <w:rsid w:val="009A2C11"/>
    <w:rsid w:val="009A3800"/>
    <w:rsid w:val="009B4562"/>
    <w:rsid w:val="009B55E2"/>
    <w:rsid w:val="009C3AAA"/>
    <w:rsid w:val="009C45CD"/>
    <w:rsid w:val="009C7236"/>
    <w:rsid w:val="009C72A0"/>
    <w:rsid w:val="009D1571"/>
    <w:rsid w:val="009D1DDF"/>
    <w:rsid w:val="009D22E6"/>
    <w:rsid w:val="009D3437"/>
    <w:rsid w:val="009D3E15"/>
    <w:rsid w:val="009D3E52"/>
    <w:rsid w:val="009E229F"/>
    <w:rsid w:val="009E2CEA"/>
    <w:rsid w:val="009E373B"/>
    <w:rsid w:val="009E3AE2"/>
    <w:rsid w:val="009E3C7C"/>
    <w:rsid w:val="009E40D7"/>
    <w:rsid w:val="009E429D"/>
    <w:rsid w:val="009E47C4"/>
    <w:rsid w:val="009E5C6C"/>
    <w:rsid w:val="009E6349"/>
    <w:rsid w:val="009E7407"/>
    <w:rsid w:val="009F1615"/>
    <w:rsid w:val="009F2979"/>
    <w:rsid w:val="009F4013"/>
    <w:rsid w:val="009F4AB6"/>
    <w:rsid w:val="009F735C"/>
    <w:rsid w:val="00A00A3E"/>
    <w:rsid w:val="00A022C8"/>
    <w:rsid w:val="00A02B15"/>
    <w:rsid w:val="00A037EE"/>
    <w:rsid w:val="00A058F8"/>
    <w:rsid w:val="00A0738B"/>
    <w:rsid w:val="00A1071A"/>
    <w:rsid w:val="00A10F2C"/>
    <w:rsid w:val="00A112BD"/>
    <w:rsid w:val="00A135F6"/>
    <w:rsid w:val="00A1592E"/>
    <w:rsid w:val="00A167FF"/>
    <w:rsid w:val="00A17311"/>
    <w:rsid w:val="00A1798A"/>
    <w:rsid w:val="00A26D63"/>
    <w:rsid w:val="00A32A64"/>
    <w:rsid w:val="00A36EEC"/>
    <w:rsid w:val="00A42236"/>
    <w:rsid w:val="00A4224B"/>
    <w:rsid w:val="00A457CB"/>
    <w:rsid w:val="00A509E0"/>
    <w:rsid w:val="00A50EFB"/>
    <w:rsid w:val="00A51309"/>
    <w:rsid w:val="00A51F6A"/>
    <w:rsid w:val="00A543A5"/>
    <w:rsid w:val="00A5545B"/>
    <w:rsid w:val="00A61249"/>
    <w:rsid w:val="00A61E72"/>
    <w:rsid w:val="00A64DEC"/>
    <w:rsid w:val="00A65A3A"/>
    <w:rsid w:val="00A65D25"/>
    <w:rsid w:val="00A67ED0"/>
    <w:rsid w:val="00A714BF"/>
    <w:rsid w:val="00A730BC"/>
    <w:rsid w:val="00A75599"/>
    <w:rsid w:val="00A75838"/>
    <w:rsid w:val="00A758FC"/>
    <w:rsid w:val="00A7680C"/>
    <w:rsid w:val="00A77682"/>
    <w:rsid w:val="00A87861"/>
    <w:rsid w:val="00A903F6"/>
    <w:rsid w:val="00A9205F"/>
    <w:rsid w:val="00A9512B"/>
    <w:rsid w:val="00A97B3A"/>
    <w:rsid w:val="00A97EF7"/>
    <w:rsid w:val="00AA27AB"/>
    <w:rsid w:val="00AA288D"/>
    <w:rsid w:val="00AA3DDE"/>
    <w:rsid w:val="00AA4279"/>
    <w:rsid w:val="00AA5E00"/>
    <w:rsid w:val="00AB2282"/>
    <w:rsid w:val="00AB24E9"/>
    <w:rsid w:val="00AB2DCE"/>
    <w:rsid w:val="00AB42CA"/>
    <w:rsid w:val="00AB6C1A"/>
    <w:rsid w:val="00AB72F8"/>
    <w:rsid w:val="00AC019F"/>
    <w:rsid w:val="00AC0591"/>
    <w:rsid w:val="00AC65B2"/>
    <w:rsid w:val="00AD5E88"/>
    <w:rsid w:val="00AE29A5"/>
    <w:rsid w:val="00AE412B"/>
    <w:rsid w:val="00AE434F"/>
    <w:rsid w:val="00AE4E31"/>
    <w:rsid w:val="00AE505D"/>
    <w:rsid w:val="00AE7294"/>
    <w:rsid w:val="00AE77D4"/>
    <w:rsid w:val="00AF3D80"/>
    <w:rsid w:val="00AF4354"/>
    <w:rsid w:val="00AF6E70"/>
    <w:rsid w:val="00AF7C49"/>
    <w:rsid w:val="00B00237"/>
    <w:rsid w:val="00B01104"/>
    <w:rsid w:val="00B01360"/>
    <w:rsid w:val="00B052B9"/>
    <w:rsid w:val="00B0563C"/>
    <w:rsid w:val="00B0631B"/>
    <w:rsid w:val="00B068A9"/>
    <w:rsid w:val="00B071AB"/>
    <w:rsid w:val="00B07D45"/>
    <w:rsid w:val="00B105F0"/>
    <w:rsid w:val="00B1062C"/>
    <w:rsid w:val="00B17EBC"/>
    <w:rsid w:val="00B2063A"/>
    <w:rsid w:val="00B2151C"/>
    <w:rsid w:val="00B225BA"/>
    <w:rsid w:val="00B257A6"/>
    <w:rsid w:val="00B25DE0"/>
    <w:rsid w:val="00B25FD2"/>
    <w:rsid w:val="00B27681"/>
    <w:rsid w:val="00B31465"/>
    <w:rsid w:val="00B32A4B"/>
    <w:rsid w:val="00B3468A"/>
    <w:rsid w:val="00B3488F"/>
    <w:rsid w:val="00B35E5F"/>
    <w:rsid w:val="00B37CE3"/>
    <w:rsid w:val="00B42F30"/>
    <w:rsid w:val="00B449EA"/>
    <w:rsid w:val="00B4591E"/>
    <w:rsid w:val="00B4602C"/>
    <w:rsid w:val="00B47EFD"/>
    <w:rsid w:val="00B51423"/>
    <w:rsid w:val="00B5172E"/>
    <w:rsid w:val="00B517EE"/>
    <w:rsid w:val="00B5580A"/>
    <w:rsid w:val="00B5694C"/>
    <w:rsid w:val="00B60F38"/>
    <w:rsid w:val="00B61B8D"/>
    <w:rsid w:val="00B63312"/>
    <w:rsid w:val="00B63857"/>
    <w:rsid w:val="00B65389"/>
    <w:rsid w:val="00B66262"/>
    <w:rsid w:val="00B6698B"/>
    <w:rsid w:val="00B723A1"/>
    <w:rsid w:val="00B725BE"/>
    <w:rsid w:val="00B753A0"/>
    <w:rsid w:val="00B75A96"/>
    <w:rsid w:val="00B764E0"/>
    <w:rsid w:val="00B77292"/>
    <w:rsid w:val="00B8020F"/>
    <w:rsid w:val="00B816B6"/>
    <w:rsid w:val="00B8303B"/>
    <w:rsid w:val="00B83927"/>
    <w:rsid w:val="00B83AB7"/>
    <w:rsid w:val="00B843A6"/>
    <w:rsid w:val="00B8468A"/>
    <w:rsid w:val="00B869C3"/>
    <w:rsid w:val="00B86DAE"/>
    <w:rsid w:val="00B87605"/>
    <w:rsid w:val="00B877E8"/>
    <w:rsid w:val="00B87DDE"/>
    <w:rsid w:val="00B9118C"/>
    <w:rsid w:val="00B93448"/>
    <w:rsid w:val="00B9472E"/>
    <w:rsid w:val="00B94804"/>
    <w:rsid w:val="00B95F59"/>
    <w:rsid w:val="00B96F52"/>
    <w:rsid w:val="00BA15F5"/>
    <w:rsid w:val="00BA1E00"/>
    <w:rsid w:val="00BA2630"/>
    <w:rsid w:val="00BA267C"/>
    <w:rsid w:val="00BA3012"/>
    <w:rsid w:val="00BA5FEF"/>
    <w:rsid w:val="00BB40C7"/>
    <w:rsid w:val="00BB4238"/>
    <w:rsid w:val="00BB4663"/>
    <w:rsid w:val="00BB73D1"/>
    <w:rsid w:val="00BC1151"/>
    <w:rsid w:val="00BC4B60"/>
    <w:rsid w:val="00BC532C"/>
    <w:rsid w:val="00BC5F70"/>
    <w:rsid w:val="00BC69DA"/>
    <w:rsid w:val="00BD0F6A"/>
    <w:rsid w:val="00BD332D"/>
    <w:rsid w:val="00BD473D"/>
    <w:rsid w:val="00BD50CE"/>
    <w:rsid w:val="00BD69C7"/>
    <w:rsid w:val="00BD7242"/>
    <w:rsid w:val="00BE178C"/>
    <w:rsid w:val="00BE3C13"/>
    <w:rsid w:val="00BF1A60"/>
    <w:rsid w:val="00BF3722"/>
    <w:rsid w:val="00BF3971"/>
    <w:rsid w:val="00BF4410"/>
    <w:rsid w:val="00BF72CF"/>
    <w:rsid w:val="00BF74A4"/>
    <w:rsid w:val="00C00395"/>
    <w:rsid w:val="00C01659"/>
    <w:rsid w:val="00C029F0"/>
    <w:rsid w:val="00C02BAE"/>
    <w:rsid w:val="00C02DE3"/>
    <w:rsid w:val="00C04C5A"/>
    <w:rsid w:val="00C0695F"/>
    <w:rsid w:val="00C1008C"/>
    <w:rsid w:val="00C122FA"/>
    <w:rsid w:val="00C16F2A"/>
    <w:rsid w:val="00C200A6"/>
    <w:rsid w:val="00C2583F"/>
    <w:rsid w:val="00C261E0"/>
    <w:rsid w:val="00C305B4"/>
    <w:rsid w:val="00C30F5F"/>
    <w:rsid w:val="00C319B7"/>
    <w:rsid w:val="00C31D9A"/>
    <w:rsid w:val="00C36A87"/>
    <w:rsid w:val="00C37DC4"/>
    <w:rsid w:val="00C402D0"/>
    <w:rsid w:val="00C415E5"/>
    <w:rsid w:val="00C438C0"/>
    <w:rsid w:val="00C43B53"/>
    <w:rsid w:val="00C44971"/>
    <w:rsid w:val="00C53D25"/>
    <w:rsid w:val="00C5473A"/>
    <w:rsid w:val="00C55143"/>
    <w:rsid w:val="00C56AFA"/>
    <w:rsid w:val="00C56BB8"/>
    <w:rsid w:val="00C603AF"/>
    <w:rsid w:val="00C618F5"/>
    <w:rsid w:val="00C63D8B"/>
    <w:rsid w:val="00C6548F"/>
    <w:rsid w:val="00C663DD"/>
    <w:rsid w:val="00C66C88"/>
    <w:rsid w:val="00C718B1"/>
    <w:rsid w:val="00C76CAC"/>
    <w:rsid w:val="00C80CA6"/>
    <w:rsid w:val="00C80CB4"/>
    <w:rsid w:val="00C8613A"/>
    <w:rsid w:val="00C8697F"/>
    <w:rsid w:val="00C87E6A"/>
    <w:rsid w:val="00C917A4"/>
    <w:rsid w:val="00C949FB"/>
    <w:rsid w:val="00C94C6A"/>
    <w:rsid w:val="00C9581C"/>
    <w:rsid w:val="00C95EB6"/>
    <w:rsid w:val="00C964AD"/>
    <w:rsid w:val="00CA02FA"/>
    <w:rsid w:val="00CA1247"/>
    <w:rsid w:val="00CA1AC0"/>
    <w:rsid w:val="00CA44FC"/>
    <w:rsid w:val="00CA5AE9"/>
    <w:rsid w:val="00CB11C3"/>
    <w:rsid w:val="00CB2035"/>
    <w:rsid w:val="00CB31AF"/>
    <w:rsid w:val="00CB3561"/>
    <w:rsid w:val="00CB36F4"/>
    <w:rsid w:val="00CB78CB"/>
    <w:rsid w:val="00CB7F12"/>
    <w:rsid w:val="00CC28FB"/>
    <w:rsid w:val="00CC4A30"/>
    <w:rsid w:val="00CD03CB"/>
    <w:rsid w:val="00CD3784"/>
    <w:rsid w:val="00CD5254"/>
    <w:rsid w:val="00CD5619"/>
    <w:rsid w:val="00CD5FF5"/>
    <w:rsid w:val="00CD61D9"/>
    <w:rsid w:val="00CD79DB"/>
    <w:rsid w:val="00CE0516"/>
    <w:rsid w:val="00CE092C"/>
    <w:rsid w:val="00CE2D77"/>
    <w:rsid w:val="00CE385F"/>
    <w:rsid w:val="00CE6C32"/>
    <w:rsid w:val="00CE7C28"/>
    <w:rsid w:val="00CF05AC"/>
    <w:rsid w:val="00CF1BED"/>
    <w:rsid w:val="00CF2445"/>
    <w:rsid w:val="00CF375F"/>
    <w:rsid w:val="00CF570A"/>
    <w:rsid w:val="00CF693C"/>
    <w:rsid w:val="00CF6E6E"/>
    <w:rsid w:val="00D01CDB"/>
    <w:rsid w:val="00D01E96"/>
    <w:rsid w:val="00D01EFD"/>
    <w:rsid w:val="00D0587A"/>
    <w:rsid w:val="00D063A1"/>
    <w:rsid w:val="00D06877"/>
    <w:rsid w:val="00D07BA3"/>
    <w:rsid w:val="00D10DED"/>
    <w:rsid w:val="00D11F22"/>
    <w:rsid w:val="00D165CE"/>
    <w:rsid w:val="00D174C1"/>
    <w:rsid w:val="00D20AF2"/>
    <w:rsid w:val="00D20CE5"/>
    <w:rsid w:val="00D23754"/>
    <w:rsid w:val="00D25D98"/>
    <w:rsid w:val="00D30850"/>
    <w:rsid w:val="00D31826"/>
    <w:rsid w:val="00D32A05"/>
    <w:rsid w:val="00D33A68"/>
    <w:rsid w:val="00D33EC4"/>
    <w:rsid w:val="00D355FA"/>
    <w:rsid w:val="00D36C7F"/>
    <w:rsid w:val="00D43B12"/>
    <w:rsid w:val="00D44E13"/>
    <w:rsid w:val="00D465AC"/>
    <w:rsid w:val="00D46CC5"/>
    <w:rsid w:val="00D5317C"/>
    <w:rsid w:val="00D55A30"/>
    <w:rsid w:val="00D56EB4"/>
    <w:rsid w:val="00D60143"/>
    <w:rsid w:val="00D615E6"/>
    <w:rsid w:val="00D6218A"/>
    <w:rsid w:val="00D62843"/>
    <w:rsid w:val="00D63340"/>
    <w:rsid w:val="00D634E2"/>
    <w:rsid w:val="00D63A43"/>
    <w:rsid w:val="00D64333"/>
    <w:rsid w:val="00D647F8"/>
    <w:rsid w:val="00D66B39"/>
    <w:rsid w:val="00D67990"/>
    <w:rsid w:val="00D71BAE"/>
    <w:rsid w:val="00D72310"/>
    <w:rsid w:val="00D72F77"/>
    <w:rsid w:val="00D731CF"/>
    <w:rsid w:val="00D76758"/>
    <w:rsid w:val="00D76FE2"/>
    <w:rsid w:val="00D822FC"/>
    <w:rsid w:val="00D840FC"/>
    <w:rsid w:val="00D8438F"/>
    <w:rsid w:val="00D8619B"/>
    <w:rsid w:val="00D868FD"/>
    <w:rsid w:val="00D93E7F"/>
    <w:rsid w:val="00DA31EC"/>
    <w:rsid w:val="00DA4A94"/>
    <w:rsid w:val="00DA6562"/>
    <w:rsid w:val="00DA727A"/>
    <w:rsid w:val="00DB1453"/>
    <w:rsid w:val="00DB15AA"/>
    <w:rsid w:val="00DB2AA7"/>
    <w:rsid w:val="00DB4222"/>
    <w:rsid w:val="00DB433F"/>
    <w:rsid w:val="00DB4B9A"/>
    <w:rsid w:val="00DB5A93"/>
    <w:rsid w:val="00DB6C5B"/>
    <w:rsid w:val="00DC1720"/>
    <w:rsid w:val="00DC2933"/>
    <w:rsid w:val="00DC2CA9"/>
    <w:rsid w:val="00DC32E8"/>
    <w:rsid w:val="00DC37E5"/>
    <w:rsid w:val="00DC6B2C"/>
    <w:rsid w:val="00DD1BF7"/>
    <w:rsid w:val="00DD2003"/>
    <w:rsid w:val="00DD4C82"/>
    <w:rsid w:val="00DD6E13"/>
    <w:rsid w:val="00DE3354"/>
    <w:rsid w:val="00DE4651"/>
    <w:rsid w:val="00DE4722"/>
    <w:rsid w:val="00DE6359"/>
    <w:rsid w:val="00DE6CF7"/>
    <w:rsid w:val="00DE7357"/>
    <w:rsid w:val="00DF058A"/>
    <w:rsid w:val="00DF1C09"/>
    <w:rsid w:val="00DF78F8"/>
    <w:rsid w:val="00E022E5"/>
    <w:rsid w:val="00E02FBC"/>
    <w:rsid w:val="00E02FFE"/>
    <w:rsid w:val="00E03422"/>
    <w:rsid w:val="00E04370"/>
    <w:rsid w:val="00E07B33"/>
    <w:rsid w:val="00E07EE4"/>
    <w:rsid w:val="00E10378"/>
    <w:rsid w:val="00E12D05"/>
    <w:rsid w:val="00E13D12"/>
    <w:rsid w:val="00E15D25"/>
    <w:rsid w:val="00E17B90"/>
    <w:rsid w:val="00E237F1"/>
    <w:rsid w:val="00E23FAA"/>
    <w:rsid w:val="00E2772A"/>
    <w:rsid w:val="00E302B1"/>
    <w:rsid w:val="00E305B7"/>
    <w:rsid w:val="00E31091"/>
    <w:rsid w:val="00E35DA7"/>
    <w:rsid w:val="00E41895"/>
    <w:rsid w:val="00E420C2"/>
    <w:rsid w:val="00E4251C"/>
    <w:rsid w:val="00E4636B"/>
    <w:rsid w:val="00E467BB"/>
    <w:rsid w:val="00E47865"/>
    <w:rsid w:val="00E515B2"/>
    <w:rsid w:val="00E53419"/>
    <w:rsid w:val="00E57C44"/>
    <w:rsid w:val="00E6017D"/>
    <w:rsid w:val="00E624EC"/>
    <w:rsid w:val="00E646BA"/>
    <w:rsid w:val="00E652FC"/>
    <w:rsid w:val="00E671A1"/>
    <w:rsid w:val="00E6792E"/>
    <w:rsid w:val="00E67DFD"/>
    <w:rsid w:val="00E71581"/>
    <w:rsid w:val="00E71EBB"/>
    <w:rsid w:val="00E7216D"/>
    <w:rsid w:val="00E74768"/>
    <w:rsid w:val="00E76DDA"/>
    <w:rsid w:val="00E83471"/>
    <w:rsid w:val="00E8352D"/>
    <w:rsid w:val="00E841CE"/>
    <w:rsid w:val="00E932C5"/>
    <w:rsid w:val="00E93457"/>
    <w:rsid w:val="00E944AB"/>
    <w:rsid w:val="00E952AF"/>
    <w:rsid w:val="00EA26B6"/>
    <w:rsid w:val="00EA591F"/>
    <w:rsid w:val="00EA5E6A"/>
    <w:rsid w:val="00EB059B"/>
    <w:rsid w:val="00EB0F3E"/>
    <w:rsid w:val="00EB256C"/>
    <w:rsid w:val="00EB466C"/>
    <w:rsid w:val="00EB4CA7"/>
    <w:rsid w:val="00EB57E2"/>
    <w:rsid w:val="00EB72E0"/>
    <w:rsid w:val="00EC07E5"/>
    <w:rsid w:val="00EC1A75"/>
    <w:rsid w:val="00EC58B6"/>
    <w:rsid w:val="00EC66BD"/>
    <w:rsid w:val="00EC69A9"/>
    <w:rsid w:val="00ED0005"/>
    <w:rsid w:val="00ED0347"/>
    <w:rsid w:val="00ED11C2"/>
    <w:rsid w:val="00ED1438"/>
    <w:rsid w:val="00ED20C3"/>
    <w:rsid w:val="00ED292D"/>
    <w:rsid w:val="00ED440B"/>
    <w:rsid w:val="00ED5257"/>
    <w:rsid w:val="00ED5D16"/>
    <w:rsid w:val="00ED6B7F"/>
    <w:rsid w:val="00ED7229"/>
    <w:rsid w:val="00EE0831"/>
    <w:rsid w:val="00EE0CDD"/>
    <w:rsid w:val="00EE1705"/>
    <w:rsid w:val="00EE49DD"/>
    <w:rsid w:val="00EF0016"/>
    <w:rsid w:val="00EF01C3"/>
    <w:rsid w:val="00EF1804"/>
    <w:rsid w:val="00EF1995"/>
    <w:rsid w:val="00EF25D1"/>
    <w:rsid w:val="00EF29EF"/>
    <w:rsid w:val="00EF3553"/>
    <w:rsid w:val="00EF3857"/>
    <w:rsid w:val="00EF515E"/>
    <w:rsid w:val="00EF547F"/>
    <w:rsid w:val="00EF5739"/>
    <w:rsid w:val="00EF6856"/>
    <w:rsid w:val="00F006C8"/>
    <w:rsid w:val="00F03102"/>
    <w:rsid w:val="00F036DB"/>
    <w:rsid w:val="00F05D84"/>
    <w:rsid w:val="00F07242"/>
    <w:rsid w:val="00F1117D"/>
    <w:rsid w:val="00F1537B"/>
    <w:rsid w:val="00F22256"/>
    <w:rsid w:val="00F234D7"/>
    <w:rsid w:val="00F26F53"/>
    <w:rsid w:val="00F30877"/>
    <w:rsid w:val="00F32569"/>
    <w:rsid w:val="00F34CD4"/>
    <w:rsid w:val="00F41E44"/>
    <w:rsid w:val="00F434A6"/>
    <w:rsid w:val="00F456C0"/>
    <w:rsid w:val="00F45928"/>
    <w:rsid w:val="00F45BC3"/>
    <w:rsid w:val="00F46E93"/>
    <w:rsid w:val="00F545D5"/>
    <w:rsid w:val="00F557B7"/>
    <w:rsid w:val="00F55BEF"/>
    <w:rsid w:val="00F565AC"/>
    <w:rsid w:val="00F5774E"/>
    <w:rsid w:val="00F57E15"/>
    <w:rsid w:val="00F61ED7"/>
    <w:rsid w:val="00F63414"/>
    <w:rsid w:val="00F640EB"/>
    <w:rsid w:val="00F66085"/>
    <w:rsid w:val="00F67345"/>
    <w:rsid w:val="00F73D2B"/>
    <w:rsid w:val="00F75987"/>
    <w:rsid w:val="00F77DA1"/>
    <w:rsid w:val="00F80505"/>
    <w:rsid w:val="00F8153F"/>
    <w:rsid w:val="00F81EE9"/>
    <w:rsid w:val="00F8237B"/>
    <w:rsid w:val="00F828FB"/>
    <w:rsid w:val="00F8331F"/>
    <w:rsid w:val="00F85ECB"/>
    <w:rsid w:val="00F8655D"/>
    <w:rsid w:val="00F86D88"/>
    <w:rsid w:val="00F87B6D"/>
    <w:rsid w:val="00F909E9"/>
    <w:rsid w:val="00F93F47"/>
    <w:rsid w:val="00F94EE1"/>
    <w:rsid w:val="00F9564E"/>
    <w:rsid w:val="00F973F9"/>
    <w:rsid w:val="00F97DAC"/>
    <w:rsid w:val="00FA0485"/>
    <w:rsid w:val="00FA131F"/>
    <w:rsid w:val="00FA399F"/>
    <w:rsid w:val="00FA4E5C"/>
    <w:rsid w:val="00FA543D"/>
    <w:rsid w:val="00FA7E16"/>
    <w:rsid w:val="00FB0263"/>
    <w:rsid w:val="00FB22E3"/>
    <w:rsid w:val="00FB5928"/>
    <w:rsid w:val="00FC01AF"/>
    <w:rsid w:val="00FC0AE6"/>
    <w:rsid w:val="00FC1041"/>
    <w:rsid w:val="00FC4EDE"/>
    <w:rsid w:val="00FD0A90"/>
    <w:rsid w:val="00FD153F"/>
    <w:rsid w:val="00FD24E5"/>
    <w:rsid w:val="00FD5A2C"/>
    <w:rsid w:val="00FD60AB"/>
    <w:rsid w:val="00FD6930"/>
    <w:rsid w:val="00FE0DBB"/>
    <w:rsid w:val="00FE1DB7"/>
    <w:rsid w:val="00FF054F"/>
    <w:rsid w:val="00FF181E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20484-33B1-4B8F-857B-38913D56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DF4"/>
    <w:rPr>
      <w:rFonts w:ascii="Arial PL" w:hAnsi="Arial PL" w:cs="Arial P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E4DF4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E4DF4"/>
    <w:pPr>
      <w:keepNext/>
      <w:spacing w:before="8" w:after="8"/>
      <w:ind w:left="85" w:right="85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E4DF4"/>
    <w:pPr>
      <w:keepNext/>
      <w:spacing w:after="40" w:line="180" w:lineRule="exac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E4DF4"/>
    <w:pPr>
      <w:keepNext/>
      <w:spacing w:before="40" w:after="8" w:line="240" w:lineRule="exact"/>
      <w:ind w:left="85" w:right="85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B75A8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28F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CC28F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locked/>
    <w:rsid w:val="00CC28F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CC28FB"/>
    <w:rPr>
      <w:rFonts w:ascii="Calibri" w:hAnsi="Calibri" w:cs="Calibri"/>
      <w:b/>
      <w:bCs/>
    </w:rPr>
  </w:style>
  <w:style w:type="character" w:customStyle="1" w:styleId="Nagwek9Znak">
    <w:name w:val="Nagłówek 9 Znak"/>
    <w:link w:val="Nagwek9"/>
    <w:locked/>
    <w:rsid w:val="005B75A8"/>
    <w:rPr>
      <w:rFonts w:ascii="Cambria" w:hAnsi="Cambria" w:cs="Cambria"/>
      <w:i/>
      <w:iCs/>
      <w:color w:val="404040"/>
    </w:rPr>
  </w:style>
  <w:style w:type="table" w:styleId="Tabela-Siatka">
    <w:name w:val="Table Grid"/>
    <w:basedOn w:val="Standardowy"/>
    <w:rsid w:val="00B47EFD"/>
    <w:rPr>
      <w:rFonts w:ascii="Arial PL" w:hAnsi="Arial PL" w:cs="Arial 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E4DF4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locked/>
    <w:rsid w:val="00CC28FB"/>
    <w:rPr>
      <w:sz w:val="2"/>
      <w:szCs w:val="2"/>
    </w:rPr>
  </w:style>
  <w:style w:type="paragraph" w:styleId="Tekstpodstawowy">
    <w:name w:val="Body Text"/>
    <w:basedOn w:val="Normalny"/>
    <w:link w:val="TekstpodstawowyZnak"/>
    <w:rsid w:val="000E4DF4"/>
    <w:pPr>
      <w:spacing w:line="120" w:lineRule="exact"/>
    </w:pPr>
    <w:rPr>
      <w:rFonts w:cs="Times New Roman"/>
    </w:rPr>
  </w:style>
  <w:style w:type="character" w:customStyle="1" w:styleId="TekstpodstawowyZnak">
    <w:name w:val="Tekst podstawowy Znak"/>
    <w:link w:val="Tekstpodstawowy"/>
    <w:locked/>
    <w:rsid w:val="00CC28FB"/>
    <w:rPr>
      <w:rFonts w:ascii="Arial PL" w:hAnsi="Arial PL" w:cs="Arial PL"/>
      <w:sz w:val="24"/>
      <w:szCs w:val="24"/>
    </w:rPr>
  </w:style>
  <w:style w:type="paragraph" w:styleId="Tekstblokowy">
    <w:name w:val="Block Text"/>
    <w:basedOn w:val="Normalny"/>
    <w:rsid w:val="000E4DF4"/>
    <w:pPr>
      <w:spacing w:before="40" w:after="8"/>
      <w:ind w:left="97" w:right="85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8A653B"/>
    <w:pPr>
      <w:spacing w:before="100" w:beforeAutospacing="1" w:after="100" w:afterAutospacing="1"/>
    </w:pPr>
  </w:style>
  <w:style w:type="paragraph" w:customStyle="1" w:styleId="style20">
    <w:name w:val="style20"/>
    <w:basedOn w:val="Normalny"/>
    <w:rsid w:val="00AE412B"/>
    <w:pPr>
      <w:autoSpaceDE w:val="0"/>
      <w:autoSpaceDN w:val="0"/>
      <w:spacing w:line="396" w:lineRule="atLeast"/>
      <w:jc w:val="both"/>
    </w:pPr>
  </w:style>
  <w:style w:type="character" w:customStyle="1" w:styleId="fontstyle34">
    <w:name w:val="fontstyle34"/>
    <w:rsid w:val="00AE412B"/>
    <w:rPr>
      <w:rFonts w:ascii="Times New Roman" w:hAnsi="Times New Roman" w:cs="Times New Roman"/>
      <w:i/>
      <w:iCs/>
    </w:rPr>
  </w:style>
  <w:style w:type="character" w:customStyle="1" w:styleId="fontstyle38">
    <w:name w:val="fontstyle38"/>
    <w:rsid w:val="00AE412B"/>
    <w:rPr>
      <w:rFonts w:ascii="Arial" w:hAnsi="Arial" w:cs="Arial"/>
    </w:rPr>
  </w:style>
  <w:style w:type="character" w:styleId="Odwoaniedokomentarza">
    <w:name w:val="annotation reference"/>
    <w:rsid w:val="001600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00F7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1600F7"/>
    <w:rPr>
      <w:rFonts w:ascii="Arial PL" w:hAnsi="Arial PL" w:cs="Arial PL"/>
    </w:rPr>
  </w:style>
  <w:style w:type="paragraph" w:styleId="Tematkomentarza">
    <w:name w:val="annotation subject"/>
    <w:basedOn w:val="Tekstkomentarza"/>
    <w:next w:val="Tekstkomentarza"/>
    <w:link w:val="TematkomentarzaZnak"/>
    <w:rsid w:val="0098391F"/>
    <w:rPr>
      <w:b/>
      <w:bCs/>
    </w:rPr>
  </w:style>
  <w:style w:type="character" w:customStyle="1" w:styleId="TematkomentarzaZnak">
    <w:name w:val="Temat komentarza Znak"/>
    <w:link w:val="Tematkomentarza"/>
    <w:locked/>
    <w:rsid w:val="0098391F"/>
    <w:rPr>
      <w:rFonts w:ascii="Arial PL" w:hAnsi="Arial PL" w:cs="Arial PL"/>
      <w:b/>
      <w:bCs/>
    </w:rPr>
  </w:style>
  <w:style w:type="paragraph" w:customStyle="1" w:styleId="Akapitzlist1">
    <w:name w:val="Akapit z listą1"/>
    <w:basedOn w:val="Normalny"/>
    <w:rsid w:val="00C44971"/>
    <w:pPr>
      <w:ind w:left="720"/>
    </w:pPr>
  </w:style>
  <w:style w:type="paragraph" w:styleId="Nagwek">
    <w:name w:val="header"/>
    <w:basedOn w:val="Normalny"/>
    <w:link w:val="NagwekZnak"/>
    <w:rsid w:val="007C5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C537E"/>
    <w:rPr>
      <w:rFonts w:ascii="Arial PL" w:hAnsi="Arial PL" w:cs="Arial PL"/>
      <w:sz w:val="24"/>
      <w:szCs w:val="24"/>
    </w:rPr>
  </w:style>
  <w:style w:type="paragraph" w:styleId="Stopka">
    <w:name w:val="footer"/>
    <w:basedOn w:val="Normalny"/>
    <w:link w:val="StopkaZnak"/>
    <w:rsid w:val="007C53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C537E"/>
    <w:rPr>
      <w:rFonts w:ascii="Arial PL" w:hAnsi="Arial PL" w:cs="Arial P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6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7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9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0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2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4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5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8501</Words>
  <Characters>51008</Characters>
  <Application>Microsoft Office Word</Application>
  <DocSecurity>0</DocSecurity>
  <Lines>425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 Al</vt:lpstr>
    </vt:vector>
  </TitlesOfParts>
  <Company>Ministerstwo Sprawiedliwości RP</Company>
  <LinksUpToDate>false</LinksUpToDate>
  <CharactersWithSpaces>59391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 Al</dc:title>
  <dc:subject/>
  <dc:creator>Ministerstwo Sprawiedliwości RP</dc:creator>
  <cp:keywords/>
  <dc:description/>
  <cp:lastModifiedBy>Dziewirz Paweł</cp:lastModifiedBy>
  <cp:revision>2</cp:revision>
  <cp:lastPrinted>2014-09-08T11:39:00Z</cp:lastPrinted>
  <dcterms:created xsi:type="dcterms:W3CDTF">2021-01-12T11:00:00Z</dcterms:created>
  <dcterms:modified xsi:type="dcterms:W3CDTF">2021-01-12T11:00:00Z</dcterms:modified>
</cp:coreProperties>
</file>