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1D" w:rsidRDefault="009173E6" w:rsidP="00E27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2761D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E2761D" w:rsidRDefault="00E2761D" w:rsidP="00E2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protokołu posiedzenia stanowi załącznik do niniejszego dokumentu) ustalam następujący indywidualny podział czynności od dnia  </w:t>
      </w:r>
      <w:r w:rsidR="005D05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czerwca </w:t>
      </w:r>
      <w:r w:rsidR="00E038CA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p w:rsidR="00E2761D" w:rsidRDefault="00E2761D" w:rsidP="00E2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761D" w:rsidRDefault="00E2761D" w:rsidP="00E276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E2761D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D" w:rsidRDefault="00E2761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Lidia</w:t>
            </w:r>
          </w:p>
        </w:tc>
      </w:tr>
      <w:tr w:rsidR="00E2761D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D" w:rsidRDefault="00E2761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Ziarko</w:t>
            </w:r>
          </w:p>
        </w:tc>
      </w:tr>
      <w:tr w:rsidR="00E2761D" w:rsidTr="00E2761D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D" w:rsidRDefault="00E2761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E2761D" w:rsidTr="00E2761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D" w:rsidRDefault="00E2761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Wydział Karny</w:t>
            </w:r>
          </w:p>
        </w:tc>
      </w:tr>
      <w:tr w:rsidR="00E2761D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D" w:rsidRDefault="00E2761D" w:rsidP="00E2761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554A1A">
              <w:rPr>
                <w:rFonts w:ascii="Times New Roman" w:eastAsia="Times New Roman" w:hAnsi="Times New Roman" w:cs="Times New Roman"/>
                <w:b/>
                <w:lang w:eastAsia="pl-PL"/>
              </w:rPr>
              <w:t>Z-ca Przewodniczącego II Wydziału Karnego</w:t>
            </w:r>
          </w:p>
        </w:tc>
      </w:tr>
      <w:tr w:rsidR="00E2761D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761D" w:rsidRDefault="00E2761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038CA" w:rsidRDefault="006069F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:rsidR="00E2761D" w:rsidRDefault="00E2761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 , Kp, Kop, Ka, Kz, Kzw, S, WKK, WSU – </w:t>
            </w:r>
            <w:r w:rsidR="00554A1A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0%</w:t>
            </w:r>
          </w:p>
          <w:p w:rsidR="00E2761D" w:rsidRPr="00221816" w:rsidRDefault="00E2761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Ko </w:t>
            </w:r>
            <w:r w:rsidR="00004A15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0% - z pominięciem nie podlegających systemowi losowego przydziału spraw związanych z wykonywaniem własnych orzeczeń</w:t>
            </w:r>
            <w:r w:rsidR="0022181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21816" w:rsidRPr="00221816">
              <w:rPr>
                <w:rFonts w:ascii="Times New Roman" w:eastAsia="Times New Roman" w:hAnsi="Times New Roman" w:cs="Times New Roman"/>
                <w:b/>
                <w:lang w:eastAsia="pl-PL"/>
              </w:rPr>
              <w:t>(§  57 pkt 3 Regulaminu urzędowania sądów powszechnych</w:t>
            </w:r>
            <w:r w:rsidR="00221816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E2761D" w:rsidRDefault="00E2761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Kow, Pen – </w:t>
            </w:r>
            <w:r w:rsidR="00E7654B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038CA" w:rsidRDefault="00E038C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2761D" w:rsidTr="00E276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1D" w:rsidRDefault="00E2761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2761D" w:rsidRDefault="00E2761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57 pkt 3 Regulaminu urzędowania sądów powszechnych,</w:t>
            </w:r>
          </w:p>
          <w:p w:rsidR="00E2761D" w:rsidRDefault="00E2761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</w:tc>
      </w:tr>
      <w:tr w:rsidR="00E2761D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D" w:rsidRDefault="00E2761D" w:rsidP="00F25096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 w:rsidR="0070683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C4E1E"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7068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</w:t>
            </w:r>
            <w:r w:rsidR="005C4E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pełni funkcję </w:t>
            </w:r>
            <w:r w:rsidR="00E7654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Zastępcy </w:t>
            </w:r>
            <w:r w:rsidR="004B671F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="00E7654B">
              <w:rPr>
                <w:rFonts w:ascii="Times New Roman" w:eastAsia="Times New Roman" w:hAnsi="Times New Roman" w:cs="Times New Roman"/>
                <w:b/>
                <w:lang w:eastAsia="pl-PL"/>
              </w:rPr>
              <w:t>rzewodniczącego II Wydziału Karnego,</w:t>
            </w:r>
            <w:r w:rsidR="005C4E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C4E1E"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udziału w przydziale wpływających do II Wydziału Karnego spraw</w:t>
            </w:r>
            <w:r w:rsidR="004B671F">
              <w:rPr>
                <w:rFonts w:ascii="Times New Roman" w:eastAsia="Times New Roman" w:hAnsi="Times New Roman" w:cs="Times New Roman"/>
                <w:b/>
                <w:lang w:eastAsia="pl-PL"/>
              </w:rPr>
              <w:t>, nadto w zakresie spraw penitencjarnych</w:t>
            </w:r>
            <w:r w:rsidR="00AD4F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</w:t>
            </w:r>
            <w:r w:rsidR="004B671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rozpoznaje sprawy</w:t>
            </w:r>
            <w:r w:rsidR="003B2F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Kow i Pen</w:t>
            </w:r>
            <w:r w:rsidR="00F2509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25096" w:rsidRDefault="00F25096" w:rsidP="00F2509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761D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0" w:rsidRDefault="00E2761D" w:rsidP="0070572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 w:rsidR="00705720">
              <w:rPr>
                <w:rFonts w:ascii="Times New Roman" w:eastAsia="Times New Roman" w:hAnsi="Times New Roman" w:cs="Times New Roman"/>
                <w:b/>
                <w:lang w:eastAsia="pl-PL"/>
              </w:rPr>
              <w:t>SSO</w:t>
            </w:r>
            <w:r w:rsidR="0070572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057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 jako sędzia orzekający jest zastępowana przez określonego sędziego - zgodnie z miesięcznym  wykazem zastępstw </w:t>
            </w:r>
          </w:p>
          <w:p w:rsidR="00E2761D" w:rsidRDefault="00E2761D" w:rsidP="001A6A0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761D" w:rsidRDefault="00E2761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761D" w:rsidTr="00E276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D" w:rsidRDefault="00E2761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2761D" w:rsidRDefault="00E2761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761D" w:rsidRDefault="00E2761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2761D" w:rsidRDefault="00E2761D" w:rsidP="00E2761D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2761D" w:rsidRDefault="00E2761D" w:rsidP="00E2761D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2761D" w:rsidRDefault="00E2761D" w:rsidP="00E2761D">
      <w:bookmarkStart w:id="0" w:name="_GoBack"/>
      <w:bookmarkEnd w:id="0"/>
    </w:p>
    <w:p w:rsidR="004824CD" w:rsidRDefault="004824CD" w:rsidP="00E2761D"/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1D"/>
    <w:rsid w:val="00004A15"/>
    <w:rsid w:val="00007BBE"/>
    <w:rsid w:val="0004110B"/>
    <w:rsid w:val="00054A3D"/>
    <w:rsid w:val="000F093D"/>
    <w:rsid w:val="00107983"/>
    <w:rsid w:val="001A6A05"/>
    <w:rsid w:val="001C1EEF"/>
    <w:rsid w:val="00221816"/>
    <w:rsid w:val="002E6509"/>
    <w:rsid w:val="00301196"/>
    <w:rsid w:val="00322404"/>
    <w:rsid w:val="00354957"/>
    <w:rsid w:val="00374BEC"/>
    <w:rsid w:val="003B2F4D"/>
    <w:rsid w:val="003B67BC"/>
    <w:rsid w:val="00403424"/>
    <w:rsid w:val="00421D6E"/>
    <w:rsid w:val="00426276"/>
    <w:rsid w:val="004824CD"/>
    <w:rsid w:val="004933D8"/>
    <w:rsid w:val="004B671F"/>
    <w:rsid w:val="00552B5D"/>
    <w:rsid w:val="00554A1A"/>
    <w:rsid w:val="00571FCE"/>
    <w:rsid w:val="00586B45"/>
    <w:rsid w:val="005C4E1E"/>
    <w:rsid w:val="005D05D0"/>
    <w:rsid w:val="005E5481"/>
    <w:rsid w:val="006069F6"/>
    <w:rsid w:val="00705720"/>
    <w:rsid w:val="00706830"/>
    <w:rsid w:val="008131FE"/>
    <w:rsid w:val="0084214E"/>
    <w:rsid w:val="008A66DE"/>
    <w:rsid w:val="009173E6"/>
    <w:rsid w:val="00AB351C"/>
    <w:rsid w:val="00AD4F87"/>
    <w:rsid w:val="00B1578A"/>
    <w:rsid w:val="00B20155"/>
    <w:rsid w:val="00BC016A"/>
    <w:rsid w:val="00BC70DC"/>
    <w:rsid w:val="00BE44F3"/>
    <w:rsid w:val="00CC30EF"/>
    <w:rsid w:val="00CC65A9"/>
    <w:rsid w:val="00CD31CA"/>
    <w:rsid w:val="00D519DF"/>
    <w:rsid w:val="00DE1ABC"/>
    <w:rsid w:val="00DF5BB4"/>
    <w:rsid w:val="00E038CA"/>
    <w:rsid w:val="00E2761D"/>
    <w:rsid w:val="00E32295"/>
    <w:rsid w:val="00E622E5"/>
    <w:rsid w:val="00E7654B"/>
    <w:rsid w:val="00EF777F"/>
    <w:rsid w:val="00F25096"/>
    <w:rsid w:val="00F2786D"/>
    <w:rsid w:val="00F50373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72FDC-5439-494C-971B-8C023835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6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18</cp:revision>
  <cp:lastPrinted>2021-06-07T10:20:00Z</cp:lastPrinted>
  <dcterms:created xsi:type="dcterms:W3CDTF">2021-03-10T06:26:00Z</dcterms:created>
  <dcterms:modified xsi:type="dcterms:W3CDTF">2021-06-07T10:56:00Z</dcterms:modified>
</cp:coreProperties>
</file>