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D8" w:rsidRDefault="00781ED8" w:rsidP="00781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FORMULARZ PODZIAŁU CZYNNOŚCI</w:t>
      </w:r>
    </w:p>
    <w:p w:rsidR="00781ED8" w:rsidRDefault="00781ED8" w:rsidP="0078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2015 r. poz. 133,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w związku z § 48 ust. ....... rozporządzenia Ministra Sprawiedliwości z dnia 23 grudnia 2015 r. - Regulamin urzędowania sądów powszechnych (Dz. U. poz. 2316), po zasięgnięciu opinii Kolegium Sądu Apelacyjnego/Okręgowego w Tarnobrzegu (wyciąg z protokołu posiedzenia stanowi załącznik do niniejszego dokumentu) ustalam następujący indywidualny podział czynności, który będzie obowiązywał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okresie  od dnia  1stycznia 2019 r.  do 31  grudnia 2019 r.    </w:t>
      </w:r>
    </w:p>
    <w:p w:rsidR="00781ED8" w:rsidRDefault="00781ED8" w:rsidP="00781ED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81ED8" w:rsidRDefault="00781ED8" w:rsidP="00781ED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781ED8" w:rsidTr="00781E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D8" w:rsidRDefault="00781ED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Robert </w:t>
            </w:r>
          </w:p>
        </w:tc>
      </w:tr>
      <w:tr w:rsidR="00781ED8" w:rsidTr="00781E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D8" w:rsidRDefault="00781ED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Pelewicz</w:t>
            </w:r>
          </w:p>
        </w:tc>
      </w:tr>
      <w:tr w:rsidR="00781ED8" w:rsidTr="00781ED8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D8" w:rsidRDefault="00781ED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 w Tarnobrzegu</w:t>
            </w:r>
          </w:p>
        </w:tc>
      </w:tr>
      <w:tr w:rsidR="00781ED8" w:rsidTr="00781ED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D8" w:rsidRDefault="00781ED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II Wydział Karny i V Wydział Penitencjarny i Nadzoru nad Wykonywaniem Orzeczeń Karnych</w:t>
            </w:r>
          </w:p>
        </w:tc>
      </w:tr>
      <w:tr w:rsidR="00781ED8" w:rsidTr="00781E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D8" w:rsidRDefault="00781ED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</w:p>
        </w:tc>
      </w:tr>
      <w:tr w:rsidR="00781ED8" w:rsidTr="00781E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ED8" w:rsidRDefault="00781ED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781ED8" w:rsidRDefault="00781ED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83%</w:t>
            </w:r>
          </w:p>
          <w:p w:rsidR="00781ED8" w:rsidRDefault="00781ED8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 – 31%</w:t>
            </w:r>
          </w:p>
          <w:p w:rsidR="00781ED8" w:rsidRDefault="00781ED8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24%, Ko- 24% - z pominięciem nie podlegających systemowi losowego przydziału spraw związanych z wykonywaniem własnych orzeczeń</w:t>
            </w:r>
          </w:p>
          <w:p w:rsidR="00781ED8" w:rsidRDefault="00781ED8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Ka – 27%</w:t>
            </w:r>
          </w:p>
          <w:p w:rsidR="00781ED8" w:rsidRDefault="00781ED8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28%</w:t>
            </w:r>
          </w:p>
          <w:p w:rsidR="00781ED8" w:rsidRDefault="00781ED8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Kzw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, S, WKK, WSU – 25%</w:t>
            </w:r>
          </w:p>
          <w:p w:rsidR="00781ED8" w:rsidRDefault="00781ED8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Kop – 23%</w:t>
            </w:r>
          </w:p>
          <w:p w:rsidR="00781ED8" w:rsidRDefault="00781ED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, Pen – 5%</w:t>
            </w:r>
          </w:p>
        </w:tc>
      </w:tr>
      <w:tr w:rsidR="00781ED8" w:rsidTr="00781ED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D8" w:rsidRDefault="00781ED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781ED8" w:rsidRDefault="00781ED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46 ust.5 pkt 3 Regulaminu urzędowania sądów powszechnych,</w:t>
            </w:r>
          </w:p>
          <w:p w:rsidR="00781ED8" w:rsidRDefault="00781ED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(§52b i §52d Regulaminu urzędowania sądów powszechnych,</w:t>
            </w:r>
          </w:p>
        </w:tc>
      </w:tr>
      <w:tr w:rsidR="00781ED8" w:rsidTr="00781E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D8" w:rsidRDefault="00781ED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Sędzia Robert Pelewicz w zakresie spraw penitencjarnych rozpoznaje także sprawy, w których SSO Józef Dyl został wyłączony od orzekania lub jego orzeczenie zostało uchylone, a sprawa została przekazana do ponownego rozpoznania oraz rozpoznania skarg na zarządzenie sędziego w postępowaniu penitencjarnym. </w:t>
            </w:r>
          </w:p>
        </w:tc>
      </w:tr>
      <w:tr w:rsidR="00781ED8" w:rsidTr="00781E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D8" w:rsidRDefault="00781ED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Zasady zastępstw: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SSO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Robert Pelewicz  jako sędzia orzekający jest zastępowany przez określonego sędziego - zgodnie z miesięcznym  wykazem zastępstw i dyżurów</w:t>
            </w:r>
          </w:p>
          <w:p w:rsidR="00781ED8" w:rsidRDefault="00781ED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1ED8" w:rsidTr="00781E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D8" w:rsidRDefault="00781ED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aresztowe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dyżury sędziów rodzinnych, koordynatorzy):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781ED8" w:rsidRDefault="00781ED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1ED8" w:rsidRDefault="00781ED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81ED8" w:rsidRDefault="00781ED8" w:rsidP="00781ED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81ED8" w:rsidRDefault="00781ED8" w:rsidP="00781ED8">
      <w:bookmarkStart w:id="0" w:name="_GoBack"/>
      <w:bookmarkEnd w:id="0"/>
    </w:p>
    <w:p w:rsidR="00781ED8" w:rsidRDefault="00781ED8" w:rsidP="00781ED8"/>
    <w:p w:rsidR="00781ED8" w:rsidRDefault="00781ED8" w:rsidP="00781ED8"/>
    <w:p w:rsidR="00E32295" w:rsidRDefault="00E32295"/>
    <w:sectPr w:rsidR="00E3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D8"/>
    <w:rsid w:val="0004110B"/>
    <w:rsid w:val="00054A3D"/>
    <w:rsid w:val="00107983"/>
    <w:rsid w:val="001C1EEF"/>
    <w:rsid w:val="00301196"/>
    <w:rsid w:val="003B67BC"/>
    <w:rsid w:val="003D4E74"/>
    <w:rsid w:val="00403424"/>
    <w:rsid w:val="00421D6E"/>
    <w:rsid w:val="00426276"/>
    <w:rsid w:val="004933D8"/>
    <w:rsid w:val="00552B5D"/>
    <w:rsid w:val="00571FCE"/>
    <w:rsid w:val="00586B45"/>
    <w:rsid w:val="00781ED8"/>
    <w:rsid w:val="008A66DE"/>
    <w:rsid w:val="00B1578A"/>
    <w:rsid w:val="00B20155"/>
    <w:rsid w:val="00BC016A"/>
    <w:rsid w:val="00BE44F3"/>
    <w:rsid w:val="00CC30EF"/>
    <w:rsid w:val="00CD31CA"/>
    <w:rsid w:val="00D519DF"/>
    <w:rsid w:val="00DE1ABC"/>
    <w:rsid w:val="00DF5BB4"/>
    <w:rsid w:val="00E32295"/>
    <w:rsid w:val="00EF777F"/>
    <w:rsid w:val="00F2786D"/>
    <w:rsid w:val="00F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CB947-B089-4498-8729-AF8EF186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E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1E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2230</Characters>
  <Application>Microsoft Office Word</Application>
  <DocSecurity>0</DocSecurity>
  <Lines>18</Lines>
  <Paragraphs>5</Paragraphs>
  <ScaleCrop>false</ScaleCrop>
  <Company>Sąd Okręgowy w Tarnobrzegu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3</cp:revision>
  <dcterms:created xsi:type="dcterms:W3CDTF">2018-11-29T10:35:00Z</dcterms:created>
  <dcterms:modified xsi:type="dcterms:W3CDTF">2019-01-02T07:02:00Z</dcterms:modified>
</cp:coreProperties>
</file>