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B1" w14:textId="6CBC6460" w:rsidR="00124A38" w:rsidRDefault="00124A38" w:rsidP="00124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PODZIAŁ CZYNNOŚCI</w:t>
      </w:r>
    </w:p>
    <w:p w14:paraId="371263C5" w14:textId="642E2C50" w:rsidR="00124A38" w:rsidRPr="00A028E8" w:rsidRDefault="00124A38" w:rsidP="00A028E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028E8">
        <w:rPr>
          <w:rFonts w:ascii="Times New Roman" w:eastAsia="Times New Roman" w:hAnsi="Times New Roman"/>
          <w:lang w:eastAsia="pl-PL"/>
        </w:rPr>
        <w:t xml:space="preserve"> Na podstawie art. 22a</w:t>
      </w:r>
      <w:r w:rsidR="002E27BC" w:rsidRPr="00A028E8">
        <w:rPr>
          <w:rFonts w:ascii="Times New Roman" w:eastAsia="Times New Roman" w:hAnsi="Times New Roman"/>
          <w:lang w:eastAsia="pl-PL"/>
        </w:rPr>
        <w:t xml:space="preserve"> § 1</w:t>
      </w:r>
      <w:r w:rsidRPr="00A028E8">
        <w:rPr>
          <w:rFonts w:ascii="Times New Roman" w:eastAsia="Times New Roman" w:hAnsi="Times New Roman"/>
          <w:lang w:eastAsia="pl-PL"/>
        </w:rPr>
        <w:t xml:space="preserve"> pkt 2 ustawy z dnia 27 lipca 2001 r. - Prawo o ustroju sądów powszechnych </w:t>
      </w:r>
      <w:r w:rsidRPr="00A028E8">
        <w:rPr>
          <w:rFonts w:ascii="Times New Roman" w:eastAsia="Times New Roman" w:hAnsi="Times New Roman"/>
          <w:lang w:eastAsia="pl-PL"/>
        </w:rPr>
        <w:br/>
        <w:t>(Dz. U. z 202</w:t>
      </w:r>
      <w:r w:rsidR="002E27BC" w:rsidRPr="00A028E8">
        <w:rPr>
          <w:rFonts w:ascii="Times New Roman" w:eastAsia="Times New Roman" w:hAnsi="Times New Roman"/>
          <w:lang w:eastAsia="pl-PL"/>
        </w:rPr>
        <w:t xml:space="preserve">4 r. poz. 334) </w:t>
      </w:r>
      <w:r w:rsidRPr="00A028E8">
        <w:rPr>
          <w:rFonts w:ascii="Times New Roman" w:eastAsia="Times New Roman" w:hAnsi="Times New Roman"/>
          <w:lang w:eastAsia="pl-PL"/>
        </w:rPr>
        <w:t xml:space="preserve">po zasięgnięciu opinii Kolegium Sądu Okręgowego w Tarnobrzegu (wyciąg </w:t>
      </w:r>
      <w:r w:rsidRPr="00A028E8">
        <w:rPr>
          <w:rFonts w:ascii="Times New Roman" w:eastAsia="Times New Roman" w:hAnsi="Times New Roman"/>
          <w:lang w:eastAsia="pl-PL"/>
        </w:rPr>
        <w:br/>
        <w:t xml:space="preserve">z protokołu posiedzenia stanowi załącznik do niniejszego dokumentu) ustalam następujący indywidualny podział czynności  </w:t>
      </w:r>
      <w:r w:rsidRPr="00A028E8">
        <w:rPr>
          <w:rFonts w:ascii="Times New Roman" w:eastAsia="Times New Roman" w:hAnsi="Times New Roman"/>
          <w:b/>
          <w:bCs/>
          <w:lang w:eastAsia="pl-PL"/>
        </w:rPr>
        <w:t>od dnia  1 września 2024 r.</w:t>
      </w:r>
      <w:r w:rsidRPr="00A028E8">
        <w:rPr>
          <w:rFonts w:ascii="Times New Roman" w:eastAsia="Times New Roman" w:hAnsi="Times New Roman"/>
          <w:lang w:eastAsia="pl-PL"/>
        </w:rPr>
        <w:t xml:space="preserve"> </w:t>
      </w:r>
    </w:p>
    <w:p w14:paraId="578A48B1" w14:textId="77777777" w:rsidR="00124A38" w:rsidRDefault="00124A38" w:rsidP="00124A3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F139D1E" w14:textId="77777777" w:rsidR="00124A38" w:rsidRDefault="00124A38" w:rsidP="00124A38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9062"/>
      </w:tblGrid>
      <w:tr w:rsidR="00124A38" w14:paraId="5B8CD6AC" w14:textId="77777777" w:rsidTr="00124A38">
        <w:trPr>
          <w:trHeight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6F30" w14:textId="2BB935F2" w:rsidR="00124A38" w:rsidRDefault="00124A3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Imię (imiona):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 Robert</w:t>
            </w:r>
          </w:p>
          <w:p w14:paraId="7B5759E2" w14:textId="77777777" w:rsidR="005A47C7" w:rsidRDefault="005A47C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5E7F7A8A" w14:textId="2E850D13" w:rsidR="00124A38" w:rsidRDefault="00124A3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124A38" w14:paraId="3E055330" w14:textId="77777777" w:rsidTr="00124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B51E" w14:textId="61201A93" w:rsidR="00124A38" w:rsidRDefault="00124A3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Nazwisko: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Pelewicz</w:t>
            </w:r>
            <w:proofErr w:type="spellEnd"/>
          </w:p>
          <w:p w14:paraId="27A873C3" w14:textId="77777777" w:rsidR="005A47C7" w:rsidRDefault="005A47C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5147CD2" w14:textId="46A7BF5A" w:rsidR="00124A38" w:rsidRDefault="00124A3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124A38" w14:paraId="7A006DBE" w14:textId="77777777" w:rsidTr="00124A38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CC0D" w14:textId="046DCB12" w:rsidR="00124A38" w:rsidRDefault="00124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Stanowisko służbowe: 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Sędzia Sądu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Okręgowego w Tarnobrzegu</w:t>
            </w:r>
          </w:p>
          <w:p w14:paraId="0314331B" w14:textId="77777777" w:rsidR="005A47C7" w:rsidRDefault="005A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D553C8A" w14:textId="7EEA6F11" w:rsidR="00124A38" w:rsidRDefault="00124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24A38" w14:paraId="107D7AB7" w14:textId="77777777" w:rsidTr="00124A38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8560" w14:textId="38F943D0" w:rsidR="00124A38" w:rsidRDefault="00124A3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Przydział do wydziału lub wydziałów: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II Wydział Karny  </w:t>
            </w:r>
          </w:p>
          <w:p w14:paraId="4DAB5476" w14:textId="77777777" w:rsidR="005A47C7" w:rsidRDefault="005A47C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7D7F1CB6" w14:textId="1EE41710" w:rsidR="00124A38" w:rsidRDefault="00124A3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124A38" w14:paraId="09B90CE3" w14:textId="77777777" w:rsidTr="00124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3751" w14:textId="1873488E" w:rsidR="00124A38" w:rsidRDefault="00124A3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Pełnione funkcje: 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="005A47C7">
              <w:rPr>
                <w:rFonts w:ascii="Times New Roman" w:eastAsia="Times New Roman" w:hAnsi="Times New Roman"/>
                <w:b/>
                <w:lang w:eastAsia="pl-PL"/>
              </w:rPr>
              <w:t>-</w:t>
            </w:r>
          </w:p>
          <w:p w14:paraId="22BBC4A2" w14:textId="77777777" w:rsidR="005A47C7" w:rsidRDefault="005A47C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38D9770D" w14:textId="39AB2D2F" w:rsidR="00124A38" w:rsidRDefault="00124A3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124A38" w14:paraId="45A0D004" w14:textId="77777777" w:rsidTr="00124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3007CE" w14:textId="19B330ED" w:rsidR="00124A38" w:rsidRDefault="00124A3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Reguły przydziału spraw:</w:t>
            </w:r>
          </w:p>
          <w:p w14:paraId="0A68B690" w14:textId="77777777" w:rsidR="005A47C7" w:rsidRDefault="005A47C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CA82B2D" w14:textId="77777777" w:rsidR="00124A38" w:rsidRDefault="00124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 wskaźnik procentowy udziału w przydziale wpływających do wydziału</w:t>
            </w:r>
          </w:p>
          <w:p w14:paraId="7A8D1FCE" w14:textId="38A653C9" w:rsidR="00124A38" w:rsidRDefault="00124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Sprawy K,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Kp</w:t>
            </w:r>
            <w:proofErr w:type="spellEnd"/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, Kop, Ka,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Kz</w:t>
            </w:r>
            <w:proofErr w:type="spellEnd"/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Kzw</w:t>
            </w:r>
            <w:proofErr w:type="spellEnd"/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, S, WKK, WSU  - 100%  </w:t>
            </w:r>
          </w:p>
          <w:p w14:paraId="130A2676" w14:textId="2CAA60C1" w:rsidR="00124A38" w:rsidRDefault="00124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Sprawy Ko – 100% z pominięciem nie podlegających systemowi losowego przydziału spraw związanych z wykonywaniem własnych orzeczeń (§  57 pkt 3 Regulaminu urzędowania sądów powszechnych)</w:t>
            </w:r>
          </w:p>
          <w:p w14:paraId="5267606C" w14:textId="77777777" w:rsidR="00124A38" w:rsidRDefault="00124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Sprawy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Kow</w:t>
            </w:r>
            <w:proofErr w:type="spellEnd"/>
            <w:r>
              <w:rPr>
                <w:rFonts w:ascii="Times New Roman" w:eastAsia="Times New Roman" w:hAnsi="Times New Roman"/>
                <w:b/>
                <w:lang w:eastAsia="pl-PL"/>
              </w:rPr>
              <w:t>, Pen – 0%</w:t>
            </w:r>
          </w:p>
          <w:p w14:paraId="077243D4" w14:textId="6E306A35" w:rsidR="005A47C7" w:rsidRDefault="005A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124A38" w14:paraId="6C0C8000" w14:textId="77777777" w:rsidTr="00124A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058A" w14:textId="00B64703" w:rsidR="00124A38" w:rsidRDefault="00124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- ewentualne dodatkowe lub odmienne reguły przydziału spraw od zasady automatycznego </w:t>
            </w:r>
            <w:r w:rsidR="00A328B7">
              <w:rPr>
                <w:rFonts w:ascii="Times New Roman" w:eastAsia="Times New Roman" w:hAnsi="Times New Roman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/>
                <w:lang w:eastAsia="pl-PL"/>
              </w:rPr>
              <w:t>przydziału spraw (np. sędzia wyspecjalizowany, wydziały rodzinne i nieletnich, rejestrowe):</w:t>
            </w:r>
          </w:p>
          <w:p w14:paraId="0336620B" w14:textId="39B2FCD0" w:rsidR="00124A38" w:rsidRPr="0006350B" w:rsidRDefault="00124A38" w:rsidP="000635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6350B">
              <w:rPr>
                <w:rFonts w:ascii="Times New Roman" w:eastAsia="Times New Roman" w:hAnsi="Times New Roman"/>
                <w:lang w:eastAsia="pl-PL"/>
              </w:rPr>
              <w:t xml:space="preserve">sprawy związane z wykonywaniem orzeczeń – przydział spraw referentowi, który wydał </w:t>
            </w:r>
            <w:r w:rsidR="00A328B7" w:rsidRPr="0006350B">
              <w:rPr>
                <w:rFonts w:ascii="Times New Roman" w:eastAsia="Times New Roman" w:hAnsi="Times New Roman"/>
                <w:lang w:eastAsia="pl-PL"/>
              </w:rPr>
              <w:t xml:space="preserve">     </w:t>
            </w:r>
            <w:r w:rsidRPr="0006350B">
              <w:rPr>
                <w:rFonts w:ascii="Times New Roman" w:eastAsia="Times New Roman" w:hAnsi="Times New Roman"/>
                <w:lang w:eastAsia="pl-PL"/>
              </w:rPr>
              <w:t>wykonywane orzeczenie (§ 57 pkt 3 Regulaminu urzędowania sądów powszechnych</w:t>
            </w:r>
            <w:r w:rsidR="0006350B" w:rsidRPr="0006350B">
              <w:rPr>
                <w:rFonts w:ascii="Times New Roman" w:eastAsia="Times New Roman" w:hAnsi="Times New Roman"/>
                <w:lang w:eastAsia="pl-PL"/>
              </w:rPr>
              <w:t>)</w:t>
            </w:r>
            <w:r w:rsidRPr="0006350B">
              <w:rPr>
                <w:rFonts w:ascii="Times New Roman" w:eastAsia="Times New Roman" w:hAnsi="Times New Roman"/>
                <w:lang w:eastAsia="pl-PL"/>
              </w:rPr>
              <w:t>,</w:t>
            </w:r>
          </w:p>
          <w:p w14:paraId="585BEA7B" w14:textId="2299979F" w:rsidR="00124A38" w:rsidRPr="0006350B" w:rsidRDefault="00124A38" w:rsidP="000635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6350B">
              <w:rPr>
                <w:rFonts w:ascii="Times New Roman" w:eastAsia="Times New Roman" w:hAnsi="Times New Roman"/>
                <w:lang w:eastAsia="pl-PL"/>
              </w:rPr>
              <w:t>sprawy podlegające przydziałowi sędziemu pełniącemu zastępstwo lub dyżur (§</w:t>
            </w:r>
            <w:r w:rsidR="00803B03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6350B">
              <w:rPr>
                <w:rFonts w:ascii="Times New Roman" w:eastAsia="Times New Roman" w:hAnsi="Times New Roman"/>
                <w:lang w:eastAsia="pl-PL"/>
              </w:rPr>
              <w:t xml:space="preserve">69 i § 70 ust. </w:t>
            </w:r>
            <w:r w:rsidR="00A328B7" w:rsidRPr="0006350B">
              <w:rPr>
                <w:rFonts w:ascii="Times New Roman" w:eastAsia="Times New Roman" w:hAnsi="Times New Roman"/>
                <w:lang w:eastAsia="pl-PL"/>
              </w:rPr>
              <w:br/>
            </w:r>
            <w:r w:rsidRPr="0006350B">
              <w:rPr>
                <w:rFonts w:ascii="Times New Roman" w:eastAsia="Times New Roman" w:hAnsi="Times New Roman"/>
                <w:lang w:eastAsia="pl-PL"/>
              </w:rPr>
              <w:t>2 Regulaminu urzędowania sądów powszechnych,</w:t>
            </w:r>
          </w:p>
          <w:p w14:paraId="593F4A26" w14:textId="77777777" w:rsidR="00124A38" w:rsidRDefault="00124A3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24A38" w14:paraId="6907CBB6" w14:textId="77777777" w:rsidTr="00124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64EE" w14:textId="26417ED3" w:rsidR="00124A38" w:rsidRDefault="00124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Uzasadnienie reguły przydziału spraw - ustalenia wskaźnika procentowego udziału w przydziale wpływających do wydziału lub pionu spraw ze wskazaniem przyczyn zastosowania niższego wskaźnika niż 100% oraz sposobu ustalenia jego wysokości (podlega wypełnieniu w razie ustalenia wskaźnika na poziomie niższym niż 100%): 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</w:p>
        </w:tc>
      </w:tr>
      <w:tr w:rsidR="00124A38" w14:paraId="3DB2FB1D" w14:textId="77777777" w:rsidTr="00124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E95E" w14:textId="77777777" w:rsidR="00124A38" w:rsidRDefault="00124A3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Zasady zastępstw: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zgodnie z miesięcznym wykazem zastępstw </w:t>
            </w:r>
          </w:p>
          <w:p w14:paraId="1BEBBCB4" w14:textId="77777777" w:rsidR="00124A38" w:rsidRDefault="00124A3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24A38" w14:paraId="232C0B03" w14:textId="77777777" w:rsidTr="00124A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6A72" w14:textId="77777777" w:rsidR="00124A38" w:rsidRDefault="00124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Dodatkowe obciążenia oraz ich wymiar (np. dyżury </w:t>
            </w: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aresztowe</w:t>
            </w:r>
            <w:proofErr w:type="spellEnd"/>
            <w:r>
              <w:rPr>
                <w:rFonts w:ascii="Times New Roman" w:eastAsia="Times New Roman" w:hAnsi="Times New Roman"/>
                <w:lang w:eastAsia="pl-PL"/>
              </w:rPr>
              <w:t>, dyżury sędziów rodzinnych, koordynatorzy):</w:t>
            </w:r>
          </w:p>
          <w:p w14:paraId="58F841E6" w14:textId="77777777" w:rsidR="00124A38" w:rsidRDefault="00124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4704EE05" w14:textId="77777777" w:rsidR="00124A38" w:rsidRDefault="00124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BAF39B8" w14:textId="77777777" w:rsidR="00124A38" w:rsidRDefault="00124A38" w:rsidP="00124A38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3AB3455" w14:textId="77777777" w:rsidR="00124A38" w:rsidRDefault="00124A38"/>
    <w:sectPr w:rsidR="0012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C09B5"/>
    <w:multiLevelType w:val="hybridMultilevel"/>
    <w:tmpl w:val="CF0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1648C"/>
    <w:multiLevelType w:val="hybridMultilevel"/>
    <w:tmpl w:val="5A5E2DCA"/>
    <w:lvl w:ilvl="0" w:tplc="A9DAC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38"/>
    <w:rsid w:val="0006350B"/>
    <w:rsid w:val="00124A38"/>
    <w:rsid w:val="001C2984"/>
    <w:rsid w:val="002E27BC"/>
    <w:rsid w:val="005A47C7"/>
    <w:rsid w:val="00787273"/>
    <w:rsid w:val="00803B03"/>
    <w:rsid w:val="00845E30"/>
    <w:rsid w:val="009075BE"/>
    <w:rsid w:val="009E159B"/>
    <w:rsid w:val="00A028E8"/>
    <w:rsid w:val="00A328B7"/>
    <w:rsid w:val="00D5541C"/>
    <w:rsid w:val="00E270F5"/>
    <w:rsid w:val="00E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82BB"/>
  <w15:chartTrackingRefBased/>
  <w15:docId w15:val="{1EA6FD47-9758-4E95-9D3D-4DFE3A20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A3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 Dorota</dc:creator>
  <cp:keywords/>
  <dc:description/>
  <cp:lastModifiedBy>Sarzyńska-Sado Katarzyna</cp:lastModifiedBy>
  <cp:revision>3</cp:revision>
  <cp:lastPrinted>2024-08-30T06:43:00Z</cp:lastPrinted>
  <dcterms:created xsi:type="dcterms:W3CDTF">2024-09-20T08:05:00Z</dcterms:created>
  <dcterms:modified xsi:type="dcterms:W3CDTF">2024-09-23T09:55:00Z</dcterms:modified>
</cp:coreProperties>
</file>