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FA2257" w:rsidRPr="00FA2257">
        <w:rPr>
          <w:rFonts w:ascii="Arial" w:eastAsiaTheme="majorEastAsia" w:hAnsi="Arial" w:cs="Arial"/>
          <w:b/>
          <w:sz w:val="24"/>
          <w:szCs w:val="24"/>
          <w:lang w:eastAsia="en-US"/>
        </w:rPr>
        <w:t>ZP 261-</w:t>
      </w:r>
      <w:r w:rsidR="00343FE6">
        <w:rPr>
          <w:rFonts w:ascii="Arial" w:eastAsiaTheme="majorEastAsia" w:hAnsi="Arial" w:cs="Arial"/>
          <w:b/>
          <w:sz w:val="24"/>
          <w:szCs w:val="24"/>
          <w:lang w:eastAsia="en-US"/>
        </w:rPr>
        <w:t>7</w:t>
      </w:r>
      <w:r w:rsidR="00FA2257" w:rsidRPr="00FA2257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/2020  </w:t>
      </w:r>
    </w:p>
    <w:p w:rsidR="009179D4" w:rsidRDefault="00A71340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43FE6" w:rsidRPr="00343FE6">
            <w:rPr>
              <w:rFonts w:ascii="Arial" w:hAnsi="Arial" w:cs="Arial"/>
              <w:b/>
              <w:sz w:val="24"/>
              <w:szCs w:val="24"/>
            </w:rPr>
            <w:t>Świadczenie usługi pełnienia nadzoru inwestorskiego w ramach realizacji zadania: „Budowa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przyłącza gazu i kanalizacji sanitarnej) na działkach 3618/2, 3612/2, przy ulicy Gisgesa 1 w Nisku"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E763D1" w:rsidRDefault="00E763D1" w:rsidP="009179D4">
      <w:pPr>
        <w:spacing w:line="240" w:lineRule="auto"/>
        <w:rPr>
          <w:rFonts w:ascii="Arial" w:hAnsi="Arial" w:cs="Arial"/>
          <w:sz w:val="24"/>
          <w:szCs w:val="24"/>
        </w:rPr>
      </w:pPr>
    </w:p>
    <w:p w:rsidR="001A1A56" w:rsidRDefault="00480625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1A1A56">
        <w:rPr>
          <w:rFonts w:ascii="Arial" w:hAnsi="Arial" w:cs="Arial"/>
          <w:sz w:val="24"/>
          <w:szCs w:val="24"/>
        </w:rPr>
        <w:t>tawka podatku VAT ……</w:t>
      </w:r>
      <w:r w:rsidR="008252B4">
        <w:rPr>
          <w:rFonts w:ascii="Arial" w:hAnsi="Arial" w:cs="Arial"/>
          <w:sz w:val="24"/>
          <w:szCs w:val="24"/>
        </w:rPr>
        <w:t>……………..</w:t>
      </w:r>
      <w:r w:rsidR="001A1A56">
        <w:rPr>
          <w:rFonts w:ascii="Arial" w:hAnsi="Arial" w:cs="Arial"/>
          <w:sz w:val="24"/>
          <w:szCs w:val="24"/>
        </w:rPr>
        <w:t>………..%</w:t>
      </w:r>
    </w:p>
    <w:p w:rsidR="008252B4" w:rsidRDefault="008252B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podatku VAT ……………………………………………………………………..</w:t>
      </w:r>
    </w:p>
    <w:p w:rsidR="00405EF1" w:rsidRDefault="00405EF1" w:rsidP="009179D4">
      <w:pPr>
        <w:spacing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FA2257" w:rsidRPr="00343FE6" w:rsidRDefault="00FA2257" w:rsidP="00343FE6">
      <w:pPr>
        <w:spacing w:line="360" w:lineRule="auto"/>
        <w:jc w:val="both"/>
        <w:rPr>
          <w:rFonts w:ascii="Arial" w:hAnsi="Arial" w:cs="Arial"/>
          <w:b/>
          <w:shd w:val="clear" w:color="auto" w:fill="FFFFFF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ze specyfikacją istotnych warunków zamówienia oraz jej załącznikami i nie wnosimy do nich zastrzeżeń;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specyfikacji istotnych warunków zamówienia wzór umowy akceptujemy bez zastrzeżeń i w przypadku wybrania naszej oferty zobowiązujemy się do podpisania umowy w miejscu i terminie wskazanym przez Zamawiającego;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akceptujemy wskazany w specyfikacji istotnych warunków zamówienia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określone w specyfikacji istotnych warunków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8D7183" w:rsidRPr="008D7183" w:rsidRDefault="008D7183" w:rsidP="008D7183">
      <w:pPr>
        <w:numPr>
          <w:ilvl w:val="0"/>
          <w:numId w:val="3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Wskazuję/emy zgodnie z § 10 Rozporządzenia Ministra Rozwoju  z dn. 26 lipca 2016 r. (Poz. 1126) w sprawie rodzajów dokumentów, jakich może żądać zamawiający od wykonawcy w postępowaniu o udzielenie zamówienia:</w:t>
      </w:r>
    </w:p>
    <w:p w:rsidR="009179D4" w:rsidRDefault="009179D4" w:rsidP="009179D4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oświadczenia lub dokumenty dostępne w formie elektronicznej pod nw. adresami internetowymi: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oświadczenia lub dokumenty tj. ………..…………………………….……………..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r>
        <w:rPr>
          <w:rFonts w:ascii="Arial" w:hAnsi="Arial" w:cs="Arial"/>
          <w:b/>
          <w:bCs/>
          <w:i/>
          <w:sz w:val="24"/>
          <w:szCs w:val="24"/>
        </w:rPr>
        <w:t>.…../……/…..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</w:t>
      </w:r>
      <w:r w:rsidR="002511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celu korzystania z nich przy wykonywaniu zamówienia zgodnie z art. 22a ust 1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29 stycznia 2004 r. Prawo zamówień publicznych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(tekst jednolity Dz. U. z 201</w:t>
      </w:r>
      <w:r w:rsidR="00FA2257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 xml:space="preserve"> r. poz. 1</w:t>
      </w:r>
      <w:r w:rsidR="00FA2257">
        <w:rPr>
          <w:rFonts w:ascii="Arial" w:hAnsi="Arial" w:cs="Arial"/>
          <w:b/>
          <w:sz w:val="20"/>
          <w:szCs w:val="20"/>
        </w:rPr>
        <w:t>843</w:t>
      </w:r>
      <w:r>
        <w:rPr>
          <w:rFonts w:ascii="Arial" w:hAnsi="Arial" w:cs="Arial"/>
          <w:b/>
          <w:sz w:val="20"/>
          <w:szCs w:val="20"/>
        </w:rPr>
        <w:t xml:space="preserve"> z późn. zm. )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 w:rsidR="00FA2257">
        <w:rPr>
          <w:rFonts w:ascii="Arial" w:hAnsi="Arial" w:cs="Arial"/>
          <w:sz w:val="24"/>
          <w:szCs w:val="24"/>
        </w:rPr>
        <w:t xml:space="preserve"> </w:t>
      </w:r>
      <w:r w:rsidR="00FA2257" w:rsidRPr="00FA2257">
        <w:rPr>
          <w:rFonts w:ascii="Arial" w:hAnsi="Arial" w:cs="Arial"/>
          <w:b/>
          <w:sz w:val="24"/>
          <w:szCs w:val="24"/>
        </w:rPr>
        <w:t>ZP 261-</w:t>
      </w:r>
      <w:r w:rsidR="00343FE6">
        <w:rPr>
          <w:rFonts w:ascii="Arial" w:hAnsi="Arial" w:cs="Arial"/>
          <w:b/>
          <w:sz w:val="24"/>
          <w:szCs w:val="24"/>
        </w:rPr>
        <w:t>7</w:t>
      </w:r>
      <w:r w:rsidR="00FA2257" w:rsidRPr="00FA2257">
        <w:rPr>
          <w:rFonts w:ascii="Arial" w:hAnsi="Arial" w:cs="Arial"/>
          <w:b/>
          <w:sz w:val="24"/>
          <w:szCs w:val="24"/>
        </w:rPr>
        <w:t xml:space="preserve">/2020              </w:t>
      </w:r>
    </w:p>
    <w:p w:rsidR="009179D4" w:rsidRDefault="00A71340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43FE6">
            <w:rPr>
              <w:rFonts w:ascii="Arial" w:hAnsi="Arial" w:cs="Arial"/>
              <w:b/>
              <w:sz w:val="20"/>
              <w:szCs w:val="20"/>
            </w:rPr>
            <w:t>Świadczenie usługi pełnienia nadzoru inwestorskiego w ramach realizacji zadania: „Budowa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przyłącza gazu i kanalizacji sanitarnej) na działkach 3618/2, 3612/2, przy ulicy Gisgesa 1 w Nisku"</w:t>
          </w:r>
        </w:sdtContent>
      </w:sdt>
    </w:p>
    <w:p w:rsidR="008D7807" w:rsidRDefault="008D7807" w:rsidP="008D780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503B0"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  <w:r w:rsidRPr="003503B0">
        <w:rPr>
          <w:rFonts w:ascii="Arial" w:hAnsi="Arial" w:cs="Arial"/>
          <w:b/>
          <w:sz w:val="24"/>
          <w:szCs w:val="24"/>
        </w:rPr>
        <w:t>**</w:t>
      </w:r>
      <w:r w:rsidRPr="003503B0">
        <w:rPr>
          <w:rFonts w:ascii="Arial" w:hAnsi="Arial" w:cs="Arial"/>
          <w:sz w:val="24"/>
          <w:szCs w:val="24"/>
        </w:rPr>
        <w:t xml:space="preserve"> </w:t>
      </w:r>
    </w:p>
    <w:p w:rsidR="009179D4" w:rsidRDefault="009179D4" w:rsidP="009179D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wymienić rodzaj udostępnionych zasobów: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sposób wykorzystania zasobów innego podmiotu, przez Wykonawcę, przy wykonaniu zamówienia: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bookmarkStart w:id="1" w:name="_Hlk43461374"/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  <w:bookmarkEnd w:id="1"/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zakres i okres udziału innego podmiotu przy wykonaniu zamówienia publicznego: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numPr>
          <w:ilvl w:val="0"/>
          <w:numId w:val="4"/>
        </w:numPr>
        <w:spacing w:after="0" w:line="360" w:lineRule="auto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lastRenderedPageBreak/>
        <w:t>Czy podmiot, na zdolnościach którego Wykonawca polega w odniesieniu do warunków udziału w postępowaniu dotyczących wykształcenia, kwalifikacji zawodowych lub doświadczenia, zrealizuje roboty budowlane lub usługi, których wskazane zdolności dotyczą?</w:t>
      </w:r>
    </w:p>
    <w:p w:rsidR="008D7807" w:rsidRPr="00474B0F" w:rsidRDefault="008D7807" w:rsidP="008D7807">
      <w:pPr>
        <w:spacing w:after="0" w:line="360" w:lineRule="auto"/>
        <w:ind w:left="720"/>
        <w:contextualSpacing/>
        <w:rPr>
          <w:rFonts w:ascii="Arial" w:hAnsi="Arial" w:cs="Arial"/>
          <w:i/>
          <w:iCs/>
        </w:rPr>
      </w:pPr>
      <w:r w:rsidRPr="00474B0F">
        <w:rPr>
          <w:rFonts w:ascii="Arial" w:hAnsi="Arial" w:cs="Arial"/>
          <w:i/>
          <w:iCs/>
        </w:rPr>
        <w:t>…………………………………...………………………………………………………………</w:t>
      </w:r>
    </w:p>
    <w:p w:rsidR="008D7807" w:rsidRPr="00474B0F" w:rsidRDefault="008D7807" w:rsidP="008D7807">
      <w:pPr>
        <w:spacing w:after="0" w:line="360" w:lineRule="auto"/>
        <w:jc w:val="center"/>
        <w:rPr>
          <w:rFonts w:ascii="Arial" w:hAnsi="Arial" w:cs="Arial"/>
        </w:rPr>
      </w:pPr>
    </w:p>
    <w:p w:rsidR="008D7807" w:rsidRPr="00474B0F" w:rsidRDefault="008D7807" w:rsidP="008D7807">
      <w:pPr>
        <w:spacing w:after="0" w:line="360" w:lineRule="auto"/>
        <w:ind w:left="142" w:hanging="142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*    załącznik  dołącza  do oferty  odpowiednio Wykonawca, który polega na zasobach innych podmiotów</w:t>
      </w:r>
      <w:r>
        <w:rPr>
          <w:rFonts w:ascii="Arial" w:hAnsi="Arial" w:cs="Arial"/>
          <w:b/>
        </w:rPr>
        <w:t xml:space="preserve"> </w:t>
      </w:r>
      <w:r w:rsidRPr="00474B0F">
        <w:rPr>
          <w:rFonts w:ascii="Arial" w:hAnsi="Arial" w:cs="Arial"/>
          <w:b/>
        </w:rPr>
        <w:t>(niniejsze oświadczenie musi być złożone w oryginale)</w:t>
      </w:r>
    </w:p>
    <w:p w:rsidR="008D7807" w:rsidRPr="00474B0F" w:rsidRDefault="008D7807" w:rsidP="008D7807">
      <w:pPr>
        <w:spacing w:after="0" w:line="360" w:lineRule="auto"/>
        <w:ind w:left="284" w:hanging="284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**  udostępniając zasoby „oświadczający podmiot”  dołącza  dokumenty potwierdzające dysponowanie ww. zasobami zgodnie z wymaganiem Zamawiającego</w:t>
      </w:r>
    </w:p>
    <w:p w:rsidR="008D7807" w:rsidRDefault="008D7807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2F6F40" w:rsidRDefault="002F6F40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2F6F40" w:rsidRDefault="002F6F40" w:rsidP="002F6F40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……....................................................................</w:t>
      </w:r>
    </w:p>
    <w:p w:rsidR="002F6F40" w:rsidRDefault="002F6F40" w:rsidP="002F6F40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2F6F40" w:rsidRDefault="002F6F40" w:rsidP="002F6F40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2F6F40" w:rsidRDefault="002F6F40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2F6F40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Pr="00C959F9" w:rsidRDefault="00DE43EC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5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A2257" w:rsidRPr="00FA2257">
        <w:rPr>
          <w:rFonts w:ascii="Arial" w:hAnsi="Arial" w:cs="Arial"/>
          <w:b/>
          <w:sz w:val="24"/>
          <w:szCs w:val="24"/>
        </w:rPr>
        <w:t>ZP 261-</w:t>
      </w:r>
      <w:r w:rsidR="00343FE6">
        <w:rPr>
          <w:rFonts w:ascii="Arial" w:hAnsi="Arial" w:cs="Arial"/>
          <w:b/>
          <w:sz w:val="24"/>
          <w:szCs w:val="24"/>
        </w:rPr>
        <w:t>7</w:t>
      </w:r>
      <w:r w:rsidR="00FA2257" w:rsidRPr="00FA2257">
        <w:rPr>
          <w:rFonts w:ascii="Arial" w:hAnsi="Arial" w:cs="Arial"/>
          <w:b/>
          <w:sz w:val="24"/>
          <w:szCs w:val="24"/>
        </w:rPr>
        <w:t xml:space="preserve">/2020       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1537"/>
        <w:gridCol w:w="821"/>
        <w:gridCol w:w="1231"/>
        <w:gridCol w:w="1221"/>
        <w:gridCol w:w="1946"/>
        <w:gridCol w:w="1946"/>
      </w:tblGrid>
      <w:tr w:rsidR="00FB7547" w:rsidTr="005F4325">
        <w:trPr>
          <w:cantSplit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 usługi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FB7547" w:rsidRDefault="00FB7547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A1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FB75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przedmiotem był nadzór inwestorski nad realizacją inwestycji obejmującej budowę budynku o wartości robót budowlanych brutto co najmniej </w:t>
            </w:r>
          </w:p>
          <w:p w:rsidR="00FB7547" w:rsidRDefault="00343FE6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20</w:t>
            </w:r>
            <w:r w:rsidR="00FB7547" w:rsidRPr="00FB75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TAK/NIE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FB7547" w:rsidRDefault="00FB7547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FB7547" w:rsidTr="005F4325">
        <w:trPr>
          <w:cantSplit/>
          <w:trHeight w:val="647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FB7547" w:rsidRDefault="00FB7547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547" w:rsidRDefault="00FB7547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7547" w:rsidTr="00FB7547">
        <w:trPr>
          <w:cantSplit/>
          <w:trHeight w:val="73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547" w:rsidRDefault="00FB7547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47" w:rsidRDefault="00FB7547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bookmarkStart w:id="2" w:name="_Hlk47074968"/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bookmarkEnd w:id="2"/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t>Załącznik</w:t>
      </w:r>
      <w:r w:rsidR="00EC3852">
        <w:rPr>
          <w:rFonts w:ascii="Arial" w:hAnsi="Arial" w:cs="Arial"/>
          <w:b/>
          <w:sz w:val="20"/>
          <w:szCs w:val="20"/>
        </w:rPr>
        <w:t xml:space="preserve"> nr 6</w:t>
      </w:r>
    </w:p>
    <w:p w:rsidR="009179D4" w:rsidRPr="008D7183" w:rsidRDefault="009179D4" w:rsidP="008D7183">
      <w:pPr>
        <w:tabs>
          <w:tab w:val="left" w:pos="708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8D7183" w:rsidRDefault="008D7183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r w:rsidR="00E94855" w:rsidRPr="00370B2F">
        <w:rPr>
          <w:rFonts w:ascii="Arial" w:hAnsi="Arial" w:cs="Arial"/>
          <w:b/>
          <w:sz w:val="24"/>
          <w:szCs w:val="24"/>
        </w:rPr>
        <w:t>ZP 261-</w:t>
      </w:r>
      <w:r w:rsidR="007958C2" w:rsidRPr="00370B2F">
        <w:rPr>
          <w:rFonts w:ascii="Arial" w:hAnsi="Arial" w:cs="Arial"/>
          <w:b/>
          <w:sz w:val="24"/>
          <w:szCs w:val="24"/>
        </w:rPr>
        <w:t>7</w:t>
      </w:r>
      <w:r w:rsidR="00E94855" w:rsidRPr="00370B2F">
        <w:rPr>
          <w:rFonts w:ascii="Arial" w:hAnsi="Arial" w:cs="Arial"/>
          <w:b/>
          <w:sz w:val="24"/>
          <w:szCs w:val="24"/>
        </w:rPr>
        <w:t>/2020</w:t>
      </w:r>
      <w:r w:rsidR="00E94855" w:rsidRPr="00E9485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A71340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43FE6">
            <w:rPr>
              <w:rFonts w:ascii="Arial" w:hAnsi="Arial" w:cs="Arial"/>
              <w:b/>
              <w:sz w:val="20"/>
              <w:szCs w:val="20"/>
            </w:rPr>
            <w:t>Świadczenie usługi pełnienia nadzoru inwestorskiego w ramach realizacji zadania: „Budowa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przyłącza gazu i kanalizacji sanitarnej) na działkach 3618/2, 3612/2, przy ulicy Gisgesa 1 w Nisku"</w:t>
          </w:r>
        </w:sdtContent>
      </w:sdt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F13F07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do SIWZ)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Pr="00F13F07" w:rsidRDefault="009179D4" w:rsidP="00F13F07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  <w:r w:rsidRPr="00F13F07">
        <w:rPr>
          <w:rFonts w:ascii="Arial" w:hAnsi="Arial" w:cs="Arial"/>
          <w:b/>
          <w:sz w:val="16"/>
          <w:szCs w:val="16"/>
        </w:rPr>
        <w:t>** proszę szczegółowo opisać obiektywną przyczyn</w:t>
      </w:r>
    </w:p>
    <w:p w:rsidR="00340127" w:rsidRDefault="00340127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8D7183">
        <w:rPr>
          <w:rFonts w:ascii="Arial" w:hAnsi="Arial" w:cs="Arial"/>
          <w:b/>
          <w:sz w:val="20"/>
          <w:szCs w:val="20"/>
        </w:rPr>
        <w:t>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570D5" w:rsidRPr="00777A7C" w:rsidRDefault="006570D5" w:rsidP="006570D5">
      <w:pPr>
        <w:jc w:val="center"/>
        <w:rPr>
          <w:rFonts w:ascii="Arial" w:hAnsi="Arial" w:cs="Arial"/>
          <w:b/>
        </w:rPr>
      </w:pPr>
      <w:r w:rsidRPr="00777A7C">
        <w:rPr>
          <w:rFonts w:ascii="Arial" w:hAnsi="Arial" w:cs="Arial"/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260827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 261-</w:t>
          </w:r>
          <w:r w:rsidR="007958C2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7</w:t>
          </w:r>
          <w:r w:rsidR="00260827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/2020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A71340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43FE6">
            <w:rPr>
              <w:rFonts w:ascii="Arial" w:hAnsi="Arial" w:cs="Arial"/>
              <w:b/>
              <w:sz w:val="20"/>
              <w:szCs w:val="20"/>
            </w:rPr>
            <w:t>Świadczenie usługi pełnienia nadzoru inwestorskiego w ramach realizacji zadania: „Budowa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przyłącza gazu i kanalizacji sanitarnej) na działkach 3618/2, 3612/2, przy ulicy Gisgesa 1 w Nisku"</w:t>
          </w:r>
        </w:sdtContent>
      </w:sdt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260827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260827" w:rsidRDefault="00260827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260827">
        <w:rPr>
          <w:rFonts w:ascii="Arial" w:hAnsi="Arial" w:cs="Arial"/>
          <w:b/>
          <w:bCs/>
          <w:sz w:val="24"/>
          <w:szCs w:val="24"/>
        </w:rPr>
        <w:t>Kierownik zespołu inspektorów nadzoru inwestorskiego</w:t>
      </w:r>
      <w:r w:rsidRPr="00260827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3"/>
        <w:gridCol w:w="1445"/>
        <w:gridCol w:w="3086"/>
        <w:gridCol w:w="381"/>
        <w:gridCol w:w="1425"/>
        <w:gridCol w:w="1602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bookmarkStart w:id="3" w:name="_Hlk47074692"/>
            <w:bookmarkStart w:id="4" w:name="_Hlk47074832"/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26082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bookmarkEnd w:id="3"/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</w:t>
            </w:r>
            <w:r w:rsidR="00AA18C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BB33DC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BB33DC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bookmarkEnd w:id="4"/>
    </w:tbl>
    <w:p w:rsidR="00260827" w:rsidRDefault="00260827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260827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</w:rPr>
      </w:pPr>
      <w:r w:rsidRPr="00244D5A">
        <w:rPr>
          <w:rFonts w:ascii="Arial" w:hAnsi="Arial" w:cs="Arial"/>
          <w:b/>
        </w:rPr>
        <w:t xml:space="preserve">Inspektor nadzoru inwestorskiego w specjalności konstrukcyjno-budowlanej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0"/>
        <w:gridCol w:w="1433"/>
        <w:gridCol w:w="3086"/>
        <w:gridCol w:w="317"/>
        <w:gridCol w:w="1522"/>
        <w:gridCol w:w="1594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Podmiot/Podmioty na rzecz którego/których zrealizowano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Pracownik własny lub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podmiotu trzeciego lub podwykonawcy</w:t>
            </w:r>
          </w:p>
        </w:tc>
      </w:tr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</w:t>
            </w:r>
            <w:r w:rsidR="00AA18C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</w:t>
            </w: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</w:rPr>
      </w:pPr>
    </w:p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244D5A">
        <w:rPr>
          <w:rFonts w:ascii="Arial" w:hAnsi="Arial" w:cs="Arial"/>
          <w:b/>
        </w:rPr>
        <w:t xml:space="preserve">Inspektor nadzoru inwestorskiego w specjalności instalacyjnej </w:t>
      </w:r>
      <w:r w:rsidRPr="00B757E3">
        <w:rPr>
          <w:rFonts w:ascii="Arial" w:hAnsi="Arial" w:cs="Arial"/>
          <w:bCs/>
        </w:rPr>
        <w:t>w zakresie sieci, instalacji i urządzeń cieplnych, wentylacyjnych, gazowych, wodociągowych i kanalizacyjnych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3"/>
        <w:gridCol w:w="1445"/>
        <w:gridCol w:w="3086"/>
        <w:gridCol w:w="381"/>
        <w:gridCol w:w="1425"/>
        <w:gridCol w:w="1602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C356F1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</w:t>
            </w:r>
            <w:r w:rsidR="00AA18C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Cs/>
        </w:rPr>
      </w:pPr>
    </w:p>
    <w:p w:rsidR="00CE676F" w:rsidRPr="002848FE" w:rsidRDefault="00CE676F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  <w:r w:rsidRPr="002848FE">
        <w:rPr>
          <w:rFonts w:ascii="Arial" w:hAnsi="Arial" w:cs="Arial"/>
          <w:b/>
        </w:rPr>
        <w:t xml:space="preserve">Inspektor nadzoru inwestorskiego w specjalności inżynieryjnej drogowej 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212"/>
        <w:gridCol w:w="1525"/>
        <w:gridCol w:w="3086"/>
        <w:gridCol w:w="381"/>
        <w:gridCol w:w="1425"/>
        <w:gridCol w:w="1659"/>
      </w:tblGrid>
      <w:tr w:rsidR="00CE676F" w:rsidRPr="00260827" w:rsidTr="002848FE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6F" w:rsidRPr="00260827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76F" w:rsidRPr="00260827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76F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CE676F" w:rsidRPr="00260827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76F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676F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CE676F" w:rsidRPr="00260827" w:rsidRDefault="00CE676F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4B1CE5" w:rsidRPr="00260827" w:rsidTr="002848FE">
        <w:trPr>
          <w:trHeight w:val="760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Default="004B1CE5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4B1CE5" w:rsidRDefault="004B1CE5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4B1CE5" w:rsidRPr="00260827" w:rsidRDefault="004B1CE5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B1CE5" w:rsidRPr="00260827" w:rsidTr="002848FE">
        <w:trPr>
          <w:trHeight w:val="760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Default="004B1CE5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4B1CE5" w:rsidRPr="00260827" w:rsidTr="002848FE">
        <w:trPr>
          <w:trHeight w:val="760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Default="004B1CE5" w:rsidP="00AF6CB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B1CE5" w:rsidRPr="00260827" w:rsidRDefault="004B1CE5" w:rsidP="00AF6CB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CE676F" w:rsidRPr="00CE676F" w:rsidRDefault="00CE676F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  <w:color w:val="FF0000"/>
        </w:rPr>
      </w:pPr>
    </w:p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  <w:r w:rsidRPr="00244D5A">
        <w:rPr>
          <w:rFonts w:ascii="Arial" w:hAnsi="Arial" w:cs="Arial"/>
          <w:b/>
        </w:rPr>
        <w:t>Inspektor nadzoru w zakresie sieci, instalacji i urządzeń telekomunikacyjnych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12"/>
        <w:gridCol w:w="1525"/>
        <w:gridCol w:w="3086"/>
        <w:gridCol w:w="239"/>
        <w:gridCol w:w="1567"/>
        <w:gridCol w:w="1659"/>
      </w:tblGrid>
      <w:tr w:rsidR="008B0AD1" w:rsidRPr="00260827" w:rsidTr="00C356F1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bookmarkStart w:id="5" w:name="_Hlk60209516"/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C356F1" w:rsidRPr="00260827" w:rsidTr="00C356F1">
        <w:trPr>
          <w:trHeight w:val="519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C356F1" w:rsidRPr="00260827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</w:t>
            </w:r>
            <w:r w:rsidR="00AA18C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</w:t>
            </w: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bookmarkEnd w:id="5"/>
      <w:tr w:rsidR="00C356F1" w:rsidRPr="00260827" w:rsidTr="00C356F1">
        <w:trPr>
          <w:trHeight w:val="517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356F1" w:rsidRPr="00260827" w:rsidTr="00C356F1">
        <w:trPr>
          <w:trHeight w:val="517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Default="00C356F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56F1" w:rsidRPr="00260827" w:rsidRDefault="00C356F1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B757E3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C356F1" w:rsidRDefault="00C356F1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p w:rsidR="00BB33DC" w:rsidRDefault="00B757E3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  <w:r w:rsidRPr="00244D5A">
        <w:rPr>
          <w:rFonts w:ascii="Arial" w:hAnsi="Arial" w:cs="Arial"/>
          <w:b/>
        </w:rPr>
        <w:t>Inspektor nadzoru inwestorskiego w specjalności instalacyjnej w zakresie instalacji i urządzeń elektrycznych oraz elektroenergetycznych</w:t>
      </w:r>
    </w:p>
    <w:p w:rsidR="000C5E61" w:rsidRPr="00BB33DC" w:rsidRDefault="000C5E61" w:rsidP="00260827">
      <w:pPr>
        <w:pStyle w:val="Akapitzlist"/>
        <w:tabs>
          <w:tab w:val="left" w:pos="5040"/>
        </w:tabs>
        <w:spacing w:line="360" w:lineRule="auto"/>
        <w:ind w:left="0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3"/>
        <w:gridCol w:w="1445"/>
        <w:gridCol w:w="3086"/>
        <w:gridCol w:w="381"/>
        <w:gridCol w:w="1425"/>
        <w:gridCol w:w="1602"/>
      </w:tblGrid>
      <w:tr w:rsidR="008B0AD1" w:rsidRPr="00260827" w:rsidTr="0014624F">
        <w:tc>
          <w:tcPr>
            <w:tcW w:w="1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26082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uprawnień budowlanych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Wskazać ilość usług zgodnie z część I pkt 14 SIWZ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1, 2 lub 3</w:t>
            </w:r>
          </w:p>
        </w:tc>
        <w:tc>
          <w:tcPr>
            <w:tcW w:w="18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Podmiot/Podmioty na rzecz którego/których zrealizowano usługę/ usługi nadzoru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D1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Podstawa dysponowania</w:t>
            </w:r>
          </w:p>
          <w:p w:rsidR="008B0AD1" w:rsidRPr="00260827" w:rsidRDefault="008B0AD1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Pracownik własny lub podmiotu trzeciego lub podwykonawcy</w:t>
            </w:r>
          </w:p>
        </w:tc>
      </w:tr>
      <w:tr w:rsidR="0014624F" w:rsidRPr="00260827" w:rsidTr="0014624F">
        <w:trPr>
          <w:trHeight w:val="635"/>
        </w:trPr>
        <w:tc>
          <w:tcPr>
            <w:tcW w:w="12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Posiada 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doświadczenie w sprawowaniu nadzoru (przez okres minimum 12 miesięcy) nad wykonaniem </w:t>
            </w:r>
          </w:p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(słownie:…………………………….)</w:t>
            </w:r>
          </w:p>
          <w:p w:rsidR="0014624F" w:rsidRPr="00260827" w:rsidRDefault="0014624F" w:rsidP="00C356F1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roboty budowlanej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/robót budowlanych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obejmującej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/obejmujących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budowę budynku o wartości robót budowlanych brutto co najmniej </w:t>
            </w:r>
            <w:r w:rsidR="00AA18CF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14</w:t>
            </w:r>
            <w:r w:rsidRPr="00BB33D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000 000,00 złotych </w:t>
            </w: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4624F" w:rsidRPr="00260827" w:rsidTr="0014624F">
        <w:trPr>
          <w:trHeight w:val="634"/>
        </w:trPr>
        <w:tc>
          <w:tcPr>
            <w:tcW w:w="121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0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Default="0014624F" w:rsidP="006804A8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624F" w:rsidRPr="00260827" w:rsidRDefault="0014624F" w:rsidP="006804A8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6A48C0" w:rsidRDefault="006A48C0" w:rsidP="006A48C0">
      <w:pPr>
        <w:tabs>
          <w:tab w:val="left" w:pos="5040"/>
        </w:tabs>
        <w:spacing w:line="360" w:lineRule="auto"/>
        <w:jc w:val="center"/>
        <w:rPr>
          <w:rFonts w:ascii="Arial" w:hAnsi="Arial" w:cs="Arial"/>
        </w:rPr>
      </w:pPr>
    </w:p>
    <w:p w:rsidR="009179D4" w:rsidRDefault="006A48C0" w:rsidP="006A48C0">
      <w:pPr>
        <w:tabs>
          <w:tab w:val="left" w:pos="5040"/>
        </w:tabs>
        <w:spacing w:line="360" w:lineRule="auto"/>
        <w:jc w:val="center"/>
        <w:rPr>
          <w:rFonts w:ascii="Arial" w:hAnsi="Arial" w:cs="Arial"/>
        </w:rPr>
      </w:pPr>
      <w:r w:rsidRPr="006A48C0">
        <w:rPr>
          <w:rFonts w:ascii="Arial" w:hAnsi="Arial" w:cs="Arial"/>
        </w:rPr>
        <w:t>Ja niżej podpisany oświadczam, że ww. osoby/ osoba posiadają/ posiada uprawnienia, zgodnie z treścią SIWZ  w cz. I w pkt. 10.3. i przynal</w:t>
      </w:r>
      <w:r w:rsidR="000C5E61">
        <w:rPr>
          <w:rFonts w:ascii="Arial" w:hAnsi="Arial" w:cs="Arial"/>
        </w:rPr>
        <w:t xml:space="preserve">eżą do właściwej Izby samorządu </w:t>
      </w:r>
      <w:r w:rsidRPr="006A48C0">
        <w:rPr>
          <w:rFonts w:ascii="Arial" w:hAnsi="Arial" w:cs="Arial"/>
        </w:rPr>
        <w:t>zawodowego .</w:t>
      </w:r>
    </w:p>
    <w:p w:rsidR="000C5E61" w:rsidRDefault="000C5E61" w:rsidP="006A48C0">
      <w:pPr>
        <w:tabs>
          <w:tab w:val="left" w:pos="5040"/>
        </w:tabs>
        <w:spacing w:line="360" w:lineRule="auto"/>
        <w:jc w:val="center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4244A7" w:rsidRPr="00BB33DC" w:rsidRDefault="009179D4" w:rsidP="00BB33DC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sectPr w:rsidR="004244A7" w:rsidRPr="00BB33DC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340" w:rsidRDefault="00A71340" w:rsidP="009179D4">
      <w:pPr>
        <w:spacing w:after="0" w:line="240" w:lineRule="auto"/>
      </w:pPr>
      <w:r>
        <w:separator/>
      </w:r>
    </w:p>
  </w:endnote>
  <w:endnote w:type="continuationSeparator" w:id="0">
    <w:p w:rsidR="00A71340" w:rsidRDefault="00A71340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340" w:rsidRDefault="00A71340" w:rsidP="009179D4">
      <w:pPr>
        <w:spacing w:after="0" w:line="240" w:lineRule="auto"/>
      </w:pPr>
      <w:r>
        <w:separator/>
      </w:r>
    </w:p>
  </w:footnote>
  <w:footnote w:type="continuationSeparator" w:id="0">
    <w:p w:rsidR="00A71340" w:rsidRDefault="00A71340" w:rsidP="009179D4">
      <w:pPr>
        <w:spacing w:after="0" w:line="240" w:lineRule="auto"/>
      </w:pPr>
      <w:r>
        <w:continuationSeparator/>
      </w:r>
    </w:p>
  </w:footnote>
  <w:footnote w:id="1">
    <w:p w:rsidR="008D7183" w:rsidRPr="008C2168" w:rsidRDefault="008D7183" w:rsidP="008D7183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D7183" w:rsidRPr="008C2168" w:rsidRDefault="008D7183" w:rsidP="008D7183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D7183" w:rsidRPr="008C2168" w:rsidRDefault="008D7183" w:rsidP="008D7183">
      <w:pPr>
        <w:pStyle w:val="Tekstprzypisudolnego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D4"/>
    <w:rsid w:val="0002405C"/>
    <w:rsid w:val="00056DE0"/>
    <w:rsid w:val="00060564"/>
    <w:rsid w:val="000931AE"/>
    <w:rsid w:val="000931E8"/>
    <w:rsid w:val="000B460C"/>
    <w:rsid w:val="000C5E61"/>
    <w:rsid w:val="000D265B"/>
    <w:rsid w:val="0014624F"/>
    <w:rsid w:val="001A1A56"/>
    <w:rsid w:val="001F6DC5"/>
    <w:rsid w:val="002511E5"/>
    <w:rsid w:val="00260827"/>
    <w:rsid w:val="00264562"/>
    <w:rsid w:val="002848FE"/>
    <w:rsid w:val="002F6F40"/>
    <w:rsid w:val="00340127"/>
    <w:rsid w:val="00341EE5"/>
    <w:rsid w:val="00343FE6"/>
    <w:rsid w:val="00370B2F"/>
    <w:rsid w:val="003B54D2"/>
    <w:rsid w:val="003F22B1"/>
    <w:rsid w:val="00405EF1"/>
    <w:rsid w:val="00417007"/>
    <w:rsid w:val="004244A7"/>
    <w:rsid w:val="00475BCC"/>
    <w:rsid w:val="00480625"/>
    <w:rsid w:val="004A7B90"/>
    <w:rsid w:val="004B1CE5"/>
    <w:rsid w:val="004D5864"/>
    <w:rsid w:val="004E5C89"/>
    <w:rsid w:val="00544F6F"/>
    <w:rsid w:val="00592ECA"/>
    <w:rsid w:val="005C7063"/>
    <w:rsid w:val="006570D5"/>
    <w:rsid w:val="006A48C0"/>
    <w:rsid w:val="006D7661"/>
    <w:rsid w:val="006F66B9"/>
    <w:rsid w:val="00716516"/>
    <w:rsid w:val="007201CC"/>
    <w:rsid w:val="00777A7C"/>
    <w:rsid w:val="007958C2"/>
    <w:rsid w:val="007C05E3"/>
    <w:rsid w:val="008252B4"/>
    <w:rsid w:val="00851275"/>
    <w:rsid w:val="008803D9"/>
    <w:rsid w:val="008B0AD1"/>
    <w:rsid w:val="008D7183"/>
    <w:rsid w:val="008D7807"/>
    <w:rsid w:val="009179D4"/>
    <w:rsid w:val="00931911"/>
    <w:rsid w:val="00943032"/>
    <w:rsid w:val="009620A1"/>
    <w:rsid w:val="009A6068"/>
    <w:rsid w:val="009F4947"/>
    <w:rsid w:val="00A32D92"/>
    <w:rsid w:val="00A71340"/>
    <w:rsid w:val="00A85C9E"/>
    <w:rsid w:val="00AA18CF"/>
    <w:rsid w:val="00AA7DB1"/>
    <w:rsid w:val="00AD0C70"/>
    <w:rsid w:val="00AF3FA0"/>
    <w:rsid w:val="00B15D8E"/>
    <w:rsid w:val="00B757E3"/>
    <w:rsid w:val="00BB120C"/>
    <w:rsid w:val="00BB33DC"/>
    <w:rsid w:val="00C356F1"/>
    <w:rsid w:val="00C742E0"/>
    <w:rsid w:val="00C959F9"/>
    <w:rsid w:val="00CE676F"/>
    <w:rsid w:val="00D643A1"/>
    <w:rsid w:val="00DC644D"/>
    <w:rsid w:val="00DE149D"/>
    <w:rsid w:val="00DE43EC"/>
    <w:rsid w:val="00DF7D23"/>
    <w:rsid w:val="00E763D1"/>
    <w:rsid w:val="00E94855"/>
    <w:rsid w:val="00EC3852"/>
    <w:rsid w:val="00F13B15"/>
    <w:rsid w:val="00F13F07"/>
    <w:rsid w:val="00F179CF"/>
    <w:rsid w:val="00F318E0"/>
    <w:rsid w:val="00F718A3"/>
    <w:rsid w:val="00F85410"/>
    <w:rsid w:val="00FA1D3D"/>
    <w:rsid w:val="00FA2257"/>
    <w:rsid w:val="00FB3367"/>
    <w:rsid w:val="00FB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B9D50-62AF-4BA9-8ACB-476CC738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676F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2406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Świadczenie usługi pełnienia nadzoru inwestorskiego w ramach realizacji zadania: „Budowa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przyłącza gazu i kanalizacji sanitarnej) na działkach 3618/2, 3612/2, przy ulicy Gisgesa 1 w Nisku"</dc:subject>
  <dc:creator>Domagała Grzegorz</dc:creator>
  <cp:keywords/>
  <dc:description/>
  <cp:lastModifiedBy>Domagała Grzegorz</cp:lastModifiedBy>
  <cp:revision>2</cp:revision>
  <dcterms:created xsi:type="dcterms:W3CDTF">2020-12-31T07:23:00Z</dcterms:created>
  <dcterms:modified xsi:type="dcterms:W3CDTF">2020-12-31T07:23:00Z</dcterms:modified>
  <cp:category>ZP 261-7/2020</cp:category>
</cp:coreProperties>
</file>